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8A10" w14:textId="094670DA" w:rsidR="00FC3C98" w:rsidRPr="0058591E" w:rsidRDefault="002A38C9" w:rsidP="0058591E">
      <w:pPr>
        <w:pStyle w:val="Otsikko"/>
      </w:pPr>
      <w:r>
        <w:t>Liite 9</w:t>
      </w:r>
      <w:r w:rsidR="00B41C27" w:rsidRPr="0058591E">
        <w:t xml:space="preserve"> </w:t>
      </w:r>
      <w:r w:rsidR="00B41C27">
        <w:t>Yleiset</w:t>
      </w:r>
      <w:r w:rsidR="00FF3E61" w:rsidRPr="00FF3E61">
        <w:t xml:space="preserve"> näyttökokeen minimikriteerit kaikille erikoistumisaloille</w:t>
      </w:r>
    </w:p>
    <w:p w14:paraId="7D21761B" w14:textId="77777777" w:rsidR="00FC3C98" w:rsidRDefault="00FC3C98" w:rsidP="00BE1F52"/>
    <w:p w14:paraId="323CFFA6" w14:textId="242B1FEC" w:rsidR="00FF3E61" w:rsidRPr="00B41C27" w:rsidRDefault="00FF3E61" w:rsidP="00B41C27">
      <w:r w:rsidRPr="00B41C27">
        <w:rPr>
          <w:b/>
          <w:bCs/>
        </w:rPr>
        <w:t>Yleistä:</w:t>
      </w:r>
      <w:r w:rsidRPr="00B41C27">
        <w:t xml:space="preserve"> Pääsääntöisesti vain jatkotentti voidaan suorittaa näyttökokeena. Vain melumittausten erikoistumisalalla tehdään kenttäkoe teoriakokeen lisänä jo ensimmäistä sertifikaattia haettaessa. </w:t>
      </w:r>
    </w:p>
    <w:p w14:paraId="704387A4" w14:textId="77777777" w:rsidR="00B41C27" w:rsidRPr="00B41C27" w:rsidRDefault="00B41C27" w:rsidP="00FF3E61">
      <w:pPr>
        <w:tabs>
          <w:tab w:val="left" w:pos="1304"/>
        </w:tabs>
      </w:pPr>
    </w:p>
    <w:p w14:paraId="5CE9955C" w14:textId="47C1C81E" w:rsidR="00B41C27" w:rsidRPr="00B41C27" w:rsidRDefault="00B41C27" w:rsidP="00B41C27">
      <w:pPr>
        <w:pStyle w:val="Otsikko3"/>
        <w:rPr>
          <w:sz w:val="24"/>
          <w:szCs w:val="24"/>
        </w:rPr>
      </w:pPr>
      <w:r w:rsidRPr="00B41C27">
        <w:rPr>
          <w:sz w:val="24"/>
          <w:szCs w:val="24"/>
        </w:rPr>
        <w:t xml:space="preserve">Kriteerit: </w:t>
      </w:r>
    </w:p>
    <w:p w14:paraId="4DF1998D" w14:textId="77777777" w:rsidR="00B41C27" w:rsidRDefault="00B41C27" w:rsidP="00B41C27">
      <w:pPr>
        <w:pStyle w:val="Luettelokappale"/>
        <w:numPr>
          <w:ilvl w:val="0"/>
          <w:numId w:val="3"/>
        </w:numPr>
        <w:tabs>
          <w:tab w:val="left" w:pos="1304"/>
        </w:tabs>
      </w:pPr>
      <w:r w:rsidRPr="00B41C27">
        <w:t>Kokeen järjestäjä toimittaa näyttökokeen toteutuksen</w:t>
      </w:r>
      <w:r>
        <w:t xml:space="preserve"> suunnitelman hyväksyttäväksi </w:t>
      </w:r>
      <w:proofErr w:type="spellStart"/>
      <w:r>
        <w:t>Certi</w:t>
      </w:r>
      <w:proofErr w:type="spellEnd"/>
      <w:r>
        <w:t xml:space="preserve">-ryhmälle ennen koetilaisuuden järjestämistä. </w:t>
      </w:r>
    </w:p>
    <w:p w14:paraId="489C90D0" w14:textId="77777777" w:rsidR="00B41C27" w:rsidRDefault="00B41C27" w:rsidP="00B41C27">
      <w:pPr>
        <w:pStyle w:val="Luettelokappale"/>
        <w:tabs>
          <w:tab w:val="left" w:pos="1304"/>
        </w:tabs>
      </w:pPr>
    </w:p>
    <w:p w14:paraId="396C4631" w14:textId="77777777" w:rsidR="00B41C27" w:rsidRDefault="00B41C27" w:rsidP="00B41C27">
      <w:pPr>
        <w:pStyle w:val="Luettelokappale"/>
        <w:numPr>
          <w:ilvl w:val="0"/>
          <w:numId w:val="3"/>
        </w:numPr>
        <w:tabs>
          <w:tab w:val="left" w:pos="1304"/>
        </w:tabs>
      </w:pPr>
      <w:r>
        <w:t xml:space="preserve">Tentaattorin pätevyys pitää hyväksyttää näyttökoetta varten </w:t>
      </w:r>
      <w:proofErr w:type="spellStart"/>
      <w:r>
        <w:t>Certi</w:t>
      </w:r>
      <w:proofErr w:type="spellEnd"/>
      <w:r>
        <w:t xml:space="preserve">-ryhmällä. </w:t>
      </w:r>
    </w:p>
    <w:p w14:paraId="09CD9C59" w14:textId="77777777" w:rsidR="00B41C27" w:rsidRDefault="00B41C27" w:rsidP="00B41C27">
      <w:pPr>
        <w:pStyle w:val="Luettelokappale"/>
        <w:numPr>
          <w:ilvl w:val="1"/>
          <w:numId w:val="3"/>
        </w:numPr>
        <w:tabs>
          <w:tab w:val="left" w:pos="1304"/>
        </w:tabs>
      </w:pPr>
      <w:r>
        <w:t xml:space="preserve"> Näyttökokeen tentaattorille on tiukempi kenttätöiden osaamisvaatimus kuin teoriakokeen arvioijalle. </w:t>
      </w:r>
    </w:p>
    <w:p w14:paraId="2FF3ADF1" w14:textId="77777777" w:rsidR="00B41C27" w:rsidRDefault="00B41C27" w:rsidP="00B41C27">
      <w:pPr>
        <w:pStyle w:val="Luettelokappale"/>
        <w:numPr>
          <w:ilvl w:val="1"/>
          <w:numId w:val="3"/>
        </w:numPr>
        <w:tabs>
          <w:tab w:val="left" w:pos="1304"/>
        </w:tabs>
      </w:pPr>
      <w:r>
        <w:t>Tentaattorin osaamisen laajuus voi olla suppeampi kuin koko erikoistumisala ja koskea vain näyttökokeen aihepiiriä.</w:t>
      </w:r>
    </w:p>
    <w:p w14:paraId="3264C574" w14:textId="3F0AA109" w:rsidR="00B41C27" w:rsidRDefault="00B41C27" w:rsidP="00B41C27">
      <w:pPr>
        <w:pStyle w:val="Luettelokappale"/>
        <w:numPr>
          <w:ilvl w:val="1"/>
          <w:numId w:val="3"/>
        </w:numPr>
        <w:tabs>
          <w:tab w:val="left" w:pos="1304"/>
        </w:tabs>
      </w:pPr>
      <w:r>
        <w:t xml:space="preserve"> Tentaattorin kuva</w:t>
      </w:r>
      <w:r w:rsidR="000C7429">
        <w:t>u</w:t>
      </w:r>
      <w:r>
        <w:t xml:space="preserve">ksessa on kiinnitettävä erityistä huomiota puolueettomuuteen. Hän ei saa olla jäävi, ja tämän pitää ilmetä hakemuksesta.  </w:t>
      </w:r>
    </w:p>
    <w:p w14:paraId="5EF7B0E1" w14:textId="77777777" w:rsidR="00B41C27" w:rsidRDefault="00B41C27" w:rsidP="00B41C27">
      <w:pPr>
        <w:tabs>
          <w:tab w:val="left" w:pos="1304"/>
        </w:tabs>
      </w:pPr>
    </w:p>
    <w:p w14:paraId="5F499B5A" w14:textId="77777777" w:rsidR="00B41C27" w:rsidRPr="00651F37" w:rsidRDefault="00B41C27" w:rsidP="00B41C27">
      <w:pPr>
        <w:pStyle w:val="Luettelokappale"/>
        <w:numPr>
          <w:ilvl w:val="0"/>
          <w:numId w:val="3"/>
        </w:numPr>
      </w:pPr>
      <w:r w:rsidRPr="00651F37">
        <w:t xml:space="preserve">Koeympäristö voi olla </w:t>
      </w:r>
    </w:p>
    <w:p w14:paraId="25D9AFF4" w14:textId="77777777" w:rsidR="00B41C27" w:rsidRDefault="00B41C27" w:rsidP="00B41C27">
      <w:pPr>
        <w:pStyle w:val="Luettelokappale"/>
        <w:numPr>
          <w:ilvl w:val="1"/>
          <w:numId w:val="3"/>
        </w:numPr>
        <w:tabs>
          <w:tab w:val="left" w:pos="1304"/>
        </w:tabs>
      </w:pPr>
      <w:r>
        <w:t>keinotekoinen, tentaattorin suunnittelema ja järjestämä tilanne, jossa useampi kokelas voi suorittaa saman kokeen saman päivän aikana, tai</w:t>
      </w:r>
    </w:p>
    <w:p w14:paraId="2B3FD877" w14:textId="77777777" w:rsidR="00B41C27" w:rsidRDefault="00B41C27" w:rsidP="00B41C27">
      <w:pPr>
        <w:pStyle w:val="Luettelokappale"/>
        <w:numPr>
          <w:ilvl w:val="1"/>
          <w:numId w:val="3"/>
        </w:numPr>
        <w:tabs>
          <w:tab w:val="left" w:pos="1304"/>
        </w:tabs>
      </w:pPr>
      <w:r>
        <w:t>kokelaan oma aito, tentaattorin kanssa etukäteen sovittu tilanne.</w:t>
      </w:r>
      <w:r>
        <w:br/>
      </w:r>
    </w:p>
    <w:p w14:paraId="4B60293E" w14:textId="77777777" w:rsidR="00B41C27" w:rsidRDefault="00B41C27" w:rsidP="00B41C27">
      <w:pPr>
        <w:pStyle w:val="Luettelokappale"/>
        <w:tabs>
          <w:tab w:val="left" w:pos="1304"/>
        </w:tabs>
        <w:ind w:left="1440"/>
      </w:pPr>
      <w:r>
        <w:t>Kummassakin tapauksessa on sovittava etukäteen kokelaan kanssa, tuoko hän kokeeseen omat työvälineensä vai tarjoaako tentaattori ne.</w:t>
      </w:r>
    </w:p>
    <w:p w14:paraId="431B0B76" w14:textId="77777777" w:rsidR="00B41C27" w:rsidRDefault="00B41C27" w:rsidP="00B41C27">
      <w:pPr>
        <w:pStyle w:val="Luettelokappale"/>
        <w:tabs>
          <w:tab w:val="left" w:pos="1304"/>
        </w:tabs>
        <w:ind w:left="1440"/>
      </w:pPr>
    </w:p>
    <w:p w14:paraId="7F9382D5" w14:textId="77777777" w:rsidR="00B41C27" w:rsidRDefault="00B41C27" w:rsidP="00B41C27">
      <w:pPr>
        <w:pStyle w:val="Luettelokappale"/>
        <w:numPr>
          <w:ilvl w:val="0"/>
          <w:numId w:val="3"/>
        </w:numPr>
        <w:tabs>
          <w:tab w:val="left" w:pos="1304"/>
        </w:tabs>
      </w:pPr>
      <w:r>
        <w:t xml:space="preserve">Näyttökokeeseen voi sisältyä varsinaisten maastotyövaiheiden lisäksi esim. ennakkosuunnitelmien, kenttäkirjausten ja työhön kuuluvien laskutehtävien teko tai mahdollista muuta dokumentaatiota. Tentaattori arvioi etukäteen toimitettuja asiakirjoja ja näyttökokeen aikana tehtävää dokumentaatiota. Haastattelut eri työvaiheista ovat hyvä lisä arvioinnin tueksi. </w:t>
      </w:r>
    </w:p>
    <w:p w14:paraId="590F24D5" w14:textId="77777777" w:rsidR="00B41C27" w:rsidRDefault="00B41C27" w:rsidP="00B41C27">
      <w:pPr>
        <w:pStyle w:val="Luettelokappale"/>
        <w:tabs>
          <w:tab w:val="left" w:pos="1304"/>
        </w:tabs>
        <w:ind w:left="1440"/>
      </w:pPr>
    </w:p>
    <w:p w14:paraId="3504D82C" w14:textId="77777777" w:rsidR="00B41C27" w:rsidRDefault="00B41C27" w:rsidP="00B41C27">
      <w:pPr>
        <w:pStyle w:val="Luettelokappale"/>
        <w:numPr>
          <w:ilvl w:val="0"/>
          <w:numId w:val="3"/>
        </w:numPr>
        <w:tabs>
          <w:tab w:val="left" w:pos="1304"/>
        </w:tabs>
      </w:pPr>
      <w:r>
        <w:t>Näyttökokeessa ovat arvioitavana vähintään seuraavat osa-alueet:</w:t>
      </w:r>
    </w:p>
    <w:p w14:paraId="15E5CCD4" w14:textId="77777777" w:rsidR="00B41C27" w:rsidRDefault="00B41C27" w:rsidP="00B41C27">
      <w:pPr>
        <w:pStyle w:val="Luettelokappale"/>
        <w:numPr>
          <w:ilvl w:val="1"/>
          <w:numId w:val="3"/>
        </w:numPr>
        <w:tabs>
          <w:tab w:val="left" w:pos="1304"/>
        </w:tabs>
      </w:pPr>
      <w:r>
        <w:lastRenderedPageBreak/>
        <w:t xml:space="preserve"> </w:t>
      </w:r>
      <w:r w:rsidRPr="002F1AFD">
        <w:rPr>
          <w:b/>
          <w:bCs/>
        </w:rPr>
        <w:t>Kenttätyön suunnittelu</w:t>
      </w:r>
      <w:r>
        <w:t xml:space="preserve"> (esim. tutustuminen näytteenotto- tai työsuunnitelmaan, näytteenottovälineistön ja näyteastioiden tai muun työvälineistön pakkaaminen)</w:t>
      </w:r>
    </w:p>
    <w:p w14:paraId="2BEFA760" w14:textId="77777777" w:rsidR="00B41C27" w:rsidRDefault="00B41C27" w:rsidP="00B41C27">
      <w:pPr>
        <w:pStyle w:val="Luettelokappale"/>
        <w:numPr>
          <w:ilvl w:val="1"/>
          <w:numId w:val="3"/>
        </w:numPr>
        <w:tabs>
          <w:tab w:val="left" w:pos="1304"/>
        </w:tabs>
      </w:pPr>
      <w:r>
        <w:t xml:space="preserve"> </w:t>
      </w:r>
      <w:r w:rsidRPr="00836D56">
        <w:rPr>
          <w:b/>
          <w:bCs/>
        </w:rPr>
        <w:t>Näytteenotto/Kenttätyö eri vaiheineen</w:t>
      </w:r>
      <w:r>
        <w:t xml:space="preserve"> näyttökokeen aiheena olevan tehtävän mukaan (esim. paikantaminen, näytteenottimen tai muiden työ- ja mittausvälineiden käyttö, näytteenottojärjestys tai muiden työvaiheiden järjestys, näytteiden otto tai muiden työtehtävien toteutus, näytteiden käsittely ja pakkaaminen tai mittaustulosten käsittely)</w:t>
      </w:r>
    </w:p>
    <w:p w14:paraId="23F4D6DB" w14:textId="77777777" w:rsidR="00B41C27" w:rsidRDefault="00B41C27" w:rsidP="00B41C27">
      <w:pPr>
        <w:pStyle w:val="Luettelokappale"/>
        <w:numPr>
          <w:ilvl w:val="1"/>
          <w:numId w:val="3"/>
        </w:numPr>
        <w:tabs>
          <w:tab w:val="left" w:pos="1304"/>
        </w:tabs>
      </w:pPr>
      <w:r>
        <w:t xml:space="preserve"> </w:t>
      </w:r>
      <w:r w:rsidRPr="00836D56">
        <w:rPr>
          <w:b/>
          <w:bCs/>
        </w:rPr>
        <w:t>Työturvallisuus ja laatutekijät</w:t>
      </w:r>
      <w:r>
        <w:t xml:space="preserve"> (esim. </w:t>
      </w:r>
      <w:r w:rsidRPr="00B41C27">
        <w:t>valmistautuminen, toiminta kentällä, liikkuminen maantiellä ja maastossa, la</w:t>
      </w:r>
      <w:r>
        <w:t>atujärjestelmä, laatunäytteet)</w:t>
      </w:r>
    </w:p>
    <w:p w14:paraId="02E36641" w14:textId="77777777" w:rsidR="00B41C27" w:rsidRDefault="00B41C27" w:rsidP="00B41C27">
      <w:pPr>
        <w:pStyle w:val="Luettelokappale"/>
        <w:numPr>
          <w:ilvl w:val="1"/>
          <w:numId w:val="3"/>
        </w:numPr>
        <w:tabs>
          <w:tab w:val="left" w:pos="1304"/>
        </w:tabs>
      </w:pPr>
      <w:r>
        <w:t xml:space="preserve"> </w:t>
      </w:r>
      <w:r w:rsidRPr="00836D56">
        <w:rPr>
          <w:b/>
          <w:bCs/>
        </w:rPr>
        <w:t>Raportointi ja jatkotoimenpiteet</w:t>
      </w:r>
      <w:r>
        <w:t xml:space="preserve"> (esim. kenttähavainnot, kirjaaminen, näytteiden kuljetus, viestintä laboratorioon, mittaustulosten toimitus tilaajalle)</w:t>
      </w:r>
    </w:p>
    <w:p w14:paraId="68D68528" w14:textId="77777777" w:rsidR="00B41C27" w:rsidRDefault="00B41C27" w:rsidP="00B41C27">
      <w:pPr>
        <w:pStyle w:val="Luettelokappale"/>
        <w:numPr>
          <w:ilvl w:val="1"/>
          <w:numId w:val="3"/>
        </w:numPr>
        <w:tabs>
          <w:tab w:val="left" w:pos="1304"/>
        </w:tabs>
      </w:pPr>
      <w:r>
        <w:t xml:space="preserve"> Muu toiminta, esim. </w:t>
      </w:r>
    </w:p>
    <w:p w14:paraId="08BF3C8F" w14:textId="77777777" w:rsidR="00B41C27" w:rsidRDefault="00B41C27" w:rsidP="00B41C27">
      <w:pPr>
        <w:pStyle w:val="Luettelokappale"/>
        <w:numPr>
          <w:ilvl w:val="2"/>
          <w:numId w:val="3"/>
        </w:numPr>
        <w:tabs>
          <w:tab w:val="left" w:pos="1304"/>
        </w:tabs>
      </w:pPr>
      <w:r>
        <w:t>Itsearviointi (Mitä kokelas nostaa vahvuuksiksi ja kehittämiskohteiksi?)</w:t>
      </w:r>
    </w:p>
    <w:p w14:paraId="2B82E915" w14:textId="77777777" w:rsidR="00B41C27" w:rsidRDefault="00B41C27" w:rsidP="00B41C27">
      <w:pPr>
        <w:pStyle w:val="Luettelokappale"/>
        <w:numPr>
          <w:ilvl w:val="2"/>
          <w:numId w:val="3"/>
        </w:numPr>
        <w:tabs>
          <w:tab w:val="left" w:pos="1304"/>
        </w:tabs>
      </w:pPr>
      <w:r>
        <w:t>Mahdollisten virheiden käsittely (Huomaako ja korjaako kokelas kokeen aikana tekemänsä virheet?)</w:t>
      </w:r>
    </w:p>
    <w:p w14:paraId="583487C5" w14:textId="77777777" w:rsidR="00B41C27" w:rsidRPr="003B42F8" w:rsidRDefault="00B41C27" w:rsidP="00B41C27">
      <w:pPr>
        <w:pStyle w:val="Luettelokappale"/>
        <w:tabs>
          <w:tab w:val="left" w:pos="1304"/>
        </w:tabs>
        <w:rPr>
          <w:color w:val="00B050"/>
        </w:rPr>
      </w:pPr>
    </w:p>
    <w:p w14:paraId="724972CB" w14:textId="77777777" w:rsidR="00B41C27" w:rsidRDefault="00B41C27" w:rsidP="00B41C27">
      <w:pPr>
        <w:pStyle w:val="Luettelokappale"/>
        <w:numPr>
          <w:ilvl w:val="0"/>
          <w:numId w:val="3"/>
        </w:numPr>
        <w:tabs>
          <w:tab w:val="left" w:pos="1304"/>
        </w:tabs>
      </w:pPr>
      <w:r>
        <w:t xml:space="preserve">Kukin edellisen kohdan osa-alueista arvioidaan erikseen omilla kriteereillään ja kunkin osa-alueen tulee olla hyväksyttävästi suoritettu, jotta koko näyttökoe voidaan </w:t>
      </w:r>
      <w:r w:rsidRPr="00B41C27">
        <w:t xml:space="preserve">hyväksyä. Arviointikriteerien pitää olla riittävän konkreettisia ja niille on haettava hyväksyntää etukäteen </w:t>
      </w:r>
      <w:proofErr w:type="spellStart"/>
      <w:r w:rsidRPr="00B41C27">
        <w:t>Certi</w:t>
      </w:r>
      <w:proofErr w:type="spellEnd"/>
      <w:r w:rsidRPr="00B41C27">
        <w:t>-ryhmälle toimitettavassa suunnitelmassa. Osa-alueiden sisältämät työvaiheet ja muut kohdat voidaan arvostella esim. arvosanoin</w:t>
      </w:r>
      <w:r>
        <w:t xml:space="preserve"> HYV (hyväksytty), HYV- (pieniä puutteita) ja HYL (hylätty).</w:t>
      </w:r>
      <w:r>
        <w:br/>
      </w:r>
      <w:r>
        <w:br/>
        <w:t>Osa-alueen hyväksyttävässä suorituksessa</w:t>
      </w:r>
    </w:p>
    <w:p w14:paraId="06C5DAF9" w14:textId="77777777" w:rsidR="00B41C27" w:rsidRDefault="00B41C27" w:rsidP="00B41C27">
      <w:pPr>
        <w:pStyle w:val="Luettelokappale"/>
        <w:numPr>
          <w:ilvl w:val="1"/>
          <w:numId w:val="3"/>
        </w:numPr>
        <w:tabs>
          <w:tab w:val="left" w:pos="1304"/>
        </w:tabs>
      </w:pPr>
      <w:r>
        <w:t>HYL-arviointeja saa olla enintään yksi.</w:t>
      </w:r>
    </w:p>
    <w:p w14:paraId="6F6E346E" w14:textId="77777777" w:rsidR="00B41C27" w:rsidRDefault="00B41C27" w:rsidP="00B41C27">
      <w:pPr>
        <w:pStyle w:val="Luettelokappale"/>
        <w:numPr>
          <w:ilvl w:val="1"/>
          <w:numId w:val="3"/>
        </w:numPr>
        <w:tabs>
          <w:tab w:val="left" w:pos="1304"/>
        </w:tabs>
      </w:pPr>
      <w:r>
        <w:t>HYV--arviointeja saa olla enintään 30 % pistemäärästä.</w:t>
      </w:r>
    </w:p>
    <w:p w14:paraId="71DE6614" w14:textId="77777777" w:rsidR="00B41C27" w:rsidRDefault="00B41C27" w:rsidP="00B41C27">
      <w:pPr>
        <w:pStyle w:val="Luettelokappale"/>
        <w:numPr>
          <w:ilvl w:val="1"/>
          <w:numId w:val="3"/>
        </w:numPr>
        <w:tabs>
          <w:tab w:val="left" w:pos="1304"/>
        </w:tabs>
      </w:pPr>
      <w:r>
        <w:t xml:space="preserve">Kriittisen työvaiheen hylkääminen johtaa suoraan koko kokeen hylkäämiseen. Jos kokeessa on tällaisia kriittisiä työvaiheita, niistä on ilmoitettava etukäteen </w:t>
      </w:r>
      <w:proofErr w:type="spellStart"/>
      <w:r>
        <w:t>Certi</w:t>
      </w:r>
      <w:proofErr w:type="spellEnd"/>
      <w:r>
        <w:t>-ryhmälle toimitettavassa suunnitelmassa.</w:t>
      </w:r>
    </w:p>
    <w:p w14:paraId="7BFF12DC" w14:textId="77777777" w:rsidR="00B41C27" w:rsidRDefault="00B41C27" w:rsidP="00B41C27">
      <w:pPr>
        <w:pStyle w:val="Luettelokappale"/>
        <w:tabs>
          <w:tab w:val="left" w:pos="1304"/>
        </w:tabs>
        <w:ind w:left="1440"/>
      </w:pPr>
    </w:p>
    <w:p w14:paraId="03837D08" w14:textId="77777777" w:rsidR="00B41C27" w:rsidRDefault="00B41C27" w:rsidP="00B41C27">
      <w:pPr>
        <w:pStyle w:val="Luettelokappale"/>
        <w:numPr>
          <w:ilvl w:val="0"/>
          <w:numId w:val="3"/>
        </w:numPr>
        <w:tabs>
          <w:tab w:val="left" w:pos="1304"/>
        </w:tabs>
      </w:pPr>
      <w:r>
        <w:t xml:space="preserve">Näyttökokeen suorittajalle perustellaan hänen saamansa arvostelu. </w:t>
      </w:r>
    </w:p>
    <w:p w14:paraId="6660602A" w14:textId="77777777" w:rsidR="00B41C27" w:rsidRPr="00F148C5" w:rsidRDefault="00B41C27" w:rsidP="00B41C27">
      <w:pPr>
        <w:pStyle w:val="Luettelokappale"/>
        <w:tabs>
          <w:tab w:val="left" w:pos="1304"/>
        </w:tabs>
      </w:pPr>
    </w:p>
    <w:p w14:paraId="30A4D7D3" w14:textId="5602DAA0" w:rsidR="00291D3A" w:rsidRPr="00AD7C8D" w:rsidRDefault="00B41C27" w:rsidP="00B41C27">
      <w:pPr>
        <w:pStyle w:val="Luettelokappale"/>
        <w:numPr>
          <w:ilvl w:val="0"/>
          <w:numId w:val="3"/>
        </w:numPr>
        <w:tabs>
          <w:tab w:val="left" w:pos="1304"/>
        </w:tabs>
      </w:pPr>
      <w:proofErr w:type="spellStart"/>
      <w:r>
        <w:lastRenderedPageBreak/>
        <w:t>Certi</w:t>
      </w:r>
      <w:proofErr w:type="spellEnd"/>
      <w:r>
        <w:t xml:space="preserve">-ryhmällä on oikeus auditoida näyttökokeen järjestäjän toimintaa koetilaisuudessa.  </w:t>
      </w:r>
    </w:p>
    <w:p w14:paraId="25824B70" w14:textId="6E70C0DC" w:rsidR="00E03EC3" w:rsidRPr="00B61645" w:rsidRDefault="000870DA" w:rsidP="00656E33">
      <w:pPr>
        <w:pStyle w:val="Luettelokappale"/>
        <w:ind w:left="0"/>
      </w:pPr>
      <w:r w:rsidRPr="00B61645">
        <w:t>__________________________________________________________</w:t>
      </w:r>
    </w:p>
    <w:p w14:paraId="1294D398" w14:textId="0FF59CD0" w:rsidR="00E03EC3" w:rsidRPr="004A69B2" w:rsidRDefault="00E03EC3" w:rsidP="00BE1F52">
      <w:r>
        <w:t xml:space="preserve">Ohjeen tunniste: </w:t>
      </w:r>
      <w:r w:rsidR="005015E7">
        <w:t>Liite 9</w:t>
      </w:r>
      <w:r w:rsidR="00C53429">
        <w:t>_</w:t>
      </w:r>
      <w:r w:rsidR="00B41C27">
        <w:t>näyttökoe</w:t>
      </w:r>
    </w:p>
    <w:p w14:paraId="1ECA5B35" w14:textId="5E890F62" w:rsidR="00E03EC3" w:rsidRPr="00774FA5" w:rsidRDefault="00E03EC3" w:rsidP="00BE1F52">
      <w:r>
        <w:rPr>
          <w:b/>
        </w:rPr>
        <w:t>Laatija</w:t>
      </w:r>
      <w:r w:rsidR="00AF56B5">
        <w:rPr>
          <w:b/>
        </w:rPr>
        <w:t>t</w:t>
      </w:r>
      <w:r>
        <w:rPr>
          <w:b/>
        </w:rPr>
        <w:t xml:space="preserve">: </w:t>
      </w:r>
      <w:proofErr w:type="spellStart"/>
      <w:r w:rsidR="00B41C27">
        <w:t>Certi</w:t>
      </w:r>
      <w:proofErr w:type="spellEnd"/>
      <w:r w:rsidR="00B41C27">
        <w:t>-ryhmä</w:t>
      </w:r>
    </w:p>
    <w:p w14:paraId="5419D599" w14:textId="77777777" w:rsidR="00E03EC3" w:rsidRPr="00856BF2" w:rsidRDefault="00E03EC3" w:rsidP="00BE1F52">
      <w:r>
        <w:rPr>
          <w:b/>
        </w:rPr>
        <w:t xml:space="preserve">Hyväksyjä: </w:t>
      </w:r>
      <w:r>
        <w:t>Katarina Björklöf</w:t>
      </w:r>
    </w:p>
    <w:p w14:paraId="01F2651F" w14:textId="77777777" w:rsidR="00AF56B5" w:rsidRDefault="00AF56B5" w:rsidP="00BE1F52"/>
    <w:p w14:paraId="7E242426" w14:textId="47526958" w:rsidR="00E03EC3" w:rsidRDefault="00E03EC3" w:rsidP="00BE1F52">
      <w:r>
        <w:t xml:space="preserve">Muutokset edelliseen versioon nähden: </w:t>
      </w:r>
    </w:p>
    <w:p w14:paraId="0D50C95D" w14:textId="53565EB2" w:rsidR="00E03EC3" w:rsidRPr="00F22508" w:rsidRDefault="00E03EC3" w:rsidP="00B41C27">
      <w:pPr>
        <w:pStyle w:val="Luettelokappale"/>
        <w:numPr>
          <w:ilvl w:val="0"/>
          <w:numId w:val="2"/>
        </w:numPr>
        <w:rPr>
          <w:sz w:val="22"/>
          <w:szCs w:val="22"/>
        </w:rPr>
      </w:pPr>
    </w:p>
    <w:sectPr w:rsidR="00E03EC3" w:rsidRPr="00F22508" w:rsidSect="00D52A1F">
      <w:headerReference w:type="default" r:id="rId11"/>
      <w:footerReference w:type="default" r:id="rId12"/>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134C" w14:textId="77777777" w:rsidR="00446510" w:rsidRDefault="00446510" w:rsidP="00BE1F52">
      <w:r>
        <w:separator/>
      </w:r>
    </w:p>
    <w:p w14:paraId="073951DA" w14:textId="77777777" w:rsidR="00926D27" w:rsidRDefault="00926D27" w:rsidP="00BE1F52"/>
  </w:endnote>
  <w:endnote w:type="continuationSeparator" w:id="0">
    <w:p w14:paraId="03932DDE" w14:textId="77777777" w:rsidR="00446510" w:rsidRDefault="00446510" w:rsidP="00BE1F52">
      <w:r>
        <w:continuationSeparator/>
      </w:r>
    </w:p>
    <w:p w14:paraId="12D3967F" w14:textId="77777777" w:rsidR="00926D27" w:rsidRDefault="00926D27" w:rsidP="00BE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20061"/>
      <w:docPartObj>
        <w:docPartGallery w:val="Page Numbers (Bottom of Page)"/>
        <w:docPartUnique/>
      </w:docPartObj>
    </w:sdtPr>
    <w:sdtEndPr/>
    <w:sdtContent>
      <w:p w14:paraId="15E668FE" w14:textId="74128EFB" w:rsidR="00C2334D" w:rsidRDefault="00C2334D">
        <w:pPr>
          <w:pStyle w:val="Alatunniste"/>
          <w:jc w:val="center"/>
        </w:pPr>
        <w:r>
          <w:fldChar w:fldCharType="begin"/>
        </w:r>
        <w:r>
          <w:instrText>PAGE   \* MERGEFORMAT</w:instrText>
        </w:r>
        <w:r>
          <w:fldChar w:fldCharType="separate"/>
        </w:r>
        <w:r>
          <w:t>2</w:t>
        </w:r>
        <w:r>
          <w:fldChar w:fldCharType="end"/>
        </w:r>
      </w:p>
    </w:sdtContent>
  </w:sdt>
  <w:p w14:paraId="12EE6FCE" w14:textId="77777777" w:rsidR="00926D27" w:rsidRDefault="00926D27" w:rsidP="00BE1F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1A94" w14:textId="77777777" w:rsidR="00446510" w:rsidRDefault="00446510" w:rsidP="00BE1F52">
      <w:r>
        <w:separator/>
      </w:r>
    </w:p>
    <w:p w14:paraId="51739417" w14:textId="77777777" w:rsidR="00926D27" w:rsidRDefault="00926D27" w:rsidP="00BE1F52"/>
  </w:footnote>
  <w:footnote w:type="continuationSeparator" w:id="0">
    <w:p w14:paraId="28879860" w14:textId="77777777" w:rsidR="00446510" w:rsidRDefault="00446510" w:rsidP="00BE1F52">
      <w:r>
        <w:continuationSeparator/>
      </w:r>
    </w:p>
    <w:p w14:paraId="375F73E2" w14:textId="77777777" w:rsidR="00926D27" w:rsidRDefault="00926D27" w:rsidP="00BE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18FB" w14:textId="1BC5E749" w:rsidR="00373D0C" w:rsidRDefault="0097136A" w:rsidP="00BE1F52">
    <w:pPr>
      <w:pStyle w:val="Yltunniste"/>
    </w:pPr>
    <w:r>
      <w:rPr>
        <w:noProof/>
        <w:lang w:eastAsia="fi-FI"/>
      </w:rPr>
      <w:drawing>
        <wp:inline distT="0" distB="0" distL="0" distR="0" wp14:anchorId="329B2444" wp14:editId="4A9B1FBF">
          <wp:extent cx="3148101" cy="530914"/>
          <wp:effectExtent l="0" t="0" r="0" b="25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96DAC541-7B7A-43D3-8B79-37D633B846F1}">
                        <asvg:svgBlip xmlns:asvg="http://schemas.microsoft.com/office/drawing/2016/SVG/main" r:embed="rId2"/>
                      </a:ext>
                    </a:extLst>
                  </a:blip>
                  <a:stretch>
                    <a:fillRect/>
                  </a:stretch>
                </pic:blipFill>
                <pic:spPr>
                  <a:xfrm>
                    <a:off x="0" y="0"/>
                    <a:ext cx="3148101" cy="530914"/>
                  </a:xfrm>
                  <a:prstGeom prst="rect">
                    <a:avLst/>
                  </a:prstGeom>
                </pic:spPr>
              </pic:pic>
            </a:graphicData>
          </a:graphic>
        </wp:inline>
      </w:drawing>
    </w:r>
    <w:r>
      <w:ptab w:relativeTo="margin" w:alignment="center" w:leader="none"/>
    </w:r>
    <w:r w:rsidR="000467A7">
      <w:tab/>
    </w:r>
    <w:r>
      <w:t xml:space="preserve">versio </w:t>
    </w:r>
    <w:r w:rsidR="00D11CE0">
      <w:t>1</w:t>
    </w:r>
    <w:r w:rsidR="00592C7D">
      <w:t>.0</w:t>
    </w:r>
    <w:r>
      <w:t xml:space="preserve">, </w:t>
    </w:r>
    <w:r w:rsidR="00FF3E61">
      <w:t>7</w:t>
    </w:r>
    <w:r w:rsidR="008D21B5">
      <w:t>.</w:t>
    </w:r>
    <w:r w:rsidR="00FF3E61">
      <w:t>7</w:t>
    </w:r>
    <w:r w:rsidR="008D21B5">
      <w:t>.2026</w:t>
    </w:r>
    <w:r w:rsidR="00F256F1">
      <w:t xml:space="preserve">  </w:t>
    </w:r>
    <w:r w:rsidR="00F256F1">
      <w:fldChar w:fldCharType="begin"/>
    </w:r>
    <w:r w:rsidR="00F256F1">
      <w:instrText>PAGE   \* MERGEFORMAT</w:instrText>
    </w:r>
    <w:r w:rsidR="00F256F1">
      <w:fldChar w:fldCharType="separate"/>
    </w:r>
    <w:r w:rsidR="00F256F1">
      <w:t>1</w:t>
    </w:r>
    <w:r w:rsidR="00F256F1">
      <w:fldChar w:fldCharType="end"/>
    </w:r>
    <w:r w:rsidR="00F256F1">
      <w:t>/</w:t>
    </w:r>
    <w:r w:rsidR="00B41C27">
      <w:t>3</w:t>
    </w:r>
  </w:p>
  <w:p w14:paraId="5CD467FF" w14:textId="77777777" w:rsidR="00926D27" w:rsidRDefault="00926D27" w:rsidP="00BE1F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75CB"/>
    <w:multiLevelType w:val="hybridMultilevel"/>
    <w:tmpl w:val="9F2E22B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84C6878"/>
    <w:multiLevelType w:val="hybridMultilevel"/>
    <w:tmpl w:val="98242906"/>
    <w:lvl w:ilvl="0" w:tplc="1C4CD0B8">
      <w:start w:val="1"/>
      <w:numFmt w:val="upp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BF6272"/>
    <w:multiLevelType w:val="hybridMultilevel"/>
    <w:tmpl w:val="D4D4578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456831293">
    <w:abstractNumId w:val="1"/>
  </w:num>
  <w:num w:numId="2" w16cid:durableId="952442816">
    <w:abstractNumId w:val="2"/>
  </w:num>
  <w:num w:numId="3" w16cid:durableId="10238280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drawingGridHorizontalSpacing w:val="10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98"/>
    <w:rsid w:val="00010671"/>
    <w:rsid w:val="00011278"/>
    <w:rsid w:val="00023135"/>
    <w:rsid w:val="00030AD0"/>
    <w:rsid w:val="00035246"/>
    <w:rsid w:val="000366E2"/>
    <w:rsid w:val="0004217D"/>
    <w:rsid w:val="000467A7"/>
    <w:rsid w:val="00066140"/>
    <w:rsid w:val="00074C4E"/>
    <w:rsid w:val="00080E56"/>
    <w:rsid w:val="00083224"/>
    <w:rsid w:val="000870DA"/>
    <w:rsid w:val="000A3BA4"/>
    <w:rsid w:val="000B009D"/>
    <w:rsid w:val="000B5929"/>
    <w:rsid w:val="000C20BD"/>
    <w:rsid w:val="000C7429"/>
    <w:rsid w:val="000C7C67"/>
    <w:rsid w:val="000D059F"/>
    <w:rsid w:val="000D3FB1"/>
    <w:rsid w:val="000E0A3D"/>
    <w:rsid w:val="000F140E"/>
    <w:rsid w:val="000F3C68"/>
    <w:rsid w:val="00104E40"/>
    <w:rsid w:val="00114634"/>
    <w:rsid w:val="00115BBA"/>
    <w:rsid w:val="0013643B"/>
    <w:rsid w:val="001378F1"/>
    <w:rsid w:val="00140C09"/>
    <w:rsid w:val="0015523A"/>
    <w:rsid w:val="001609D4"/>
    <w:rsid w:val="00161219"/>
    <w:rsid w:val="00161FE7"/>
    <w:rsid w:val="001657FE"/>
    <w:rsid w:val="001740E1"/>
    <w:rsid w:val="00185974"/>
    <w:rsid w:val="001968F2"/>
    <w:rsid w:val="001D1B0A"/>
    <w:rsid w:val="001E4F93"/>
    <w:rsid w:val="001E56F2"/>
    <w:rsid w:val="001E745A"/>
    <w:rsid w:val="001F0D13"/>
    <w:rsid w:val="001F1021"/>
    <w:rsid w:val="001F70B3"/>
    <w:rsid w:val="002217C9"/>
    <w:rsid w:val="00230B33"/>
    <w:rsid w:val="00232B98"/>
    <w:rsid w:val="002526CD"/>
    <w:rsid w:val="00253ADD"/>
    <w:rsid w:val="00254467"/>
    <w:rsid w:val="00257975"/>
    <w:rsid w:val="00261F51"/>
    <w:rsid w:val="0026298D"/>
    <w:rsid w:val="002815C8"/>
    <w:rsid w:val="0028499B"/>
    <w:rsid w:val="00287C87"/>
    <w:rsid w:val="00291D3A"/>
    <w:rsid w:val="002A38C9"/>
    <w:rsid w:val="002C5555"/>
    <w:rsid w:val="002E067D"/>
    <w:rsid w:val="002F58AF"/>
    <w:rsid w:val="00322479"/>
    <w:rsid w:val="00322C01"/>
    <w:rsid w:val="003248FD"/>
    <w:rsid w:val="00330D65"/>
    <w:rsid w:val="00345CA0"/>
    <w:rsid w:val="00350868"/>
    <w:rsid w:val="0035239E"/>
    <w:rsid w:val="00366ABB"/>
    <w:rsid w:val="00373D0C"/>
    <w:rsid w:val="003764C5"/>
    <w:rsid w:val="00381BD4"/>
    <w:rsid w:val="00381F80"/>
    <w:rsid w:val="003835B9"/>
    <w:rsid w:val="00394901"/>
    <w:rsid w:val="003A47E0"/>
    <w:rsid w:val="003A590C"/>
    <w:rsid w:val="003C2408"/>
    <w:rsid w:val="003D0226"/>
    <w:rsid w:val="003E067F"/>
    <w:rsid w:val="003E25A4"/>
    <w:rsid w:val="003F4B10"/>
    <w:rsid w:val="00404FA2"/>
    <w:rsid w:val="004114D9"/>
    <w:rsid w:val="004319F3"/>
    <w:rsid w:val="00436AED"/>
    <w:rsid w:val="00440669"/>
    <w:rsid w:val="00444E1C"/>
    <w:rsid w:val="00446510"/>
    <w:rsid w:val="00467DC1"/>
    <w:rsid w:val="004804A1"/>
    <w:rsid w:val="00481FA9"/>
    <w:rsid w:val="0049651A"/>
    <w:rsid w:val="00497461"/>
    <w:rsid w:val="004A69B2"/>
    <w:rsid w:val="004D05A0"/>
    <w:rsid w:val="004D37C5"/>
    <w:rsid w:val="004F183A"/>
    <w:rsid w:val="004F2F71"/>
    <w:rsid w:val="005015E7"/>
    <w:rsid w:val="005030F8"/>
    <w:rsid w:val="005176BB"/>
    <w:rsid w:val="0052013C"/>
    <w:rsid w:val="0053055E"/>
    <w:rsid w:val="0053555A"/>
    <w:rsid w:val="00546AAB"/>
    <w:rsid w:val="00562198"/>
    <w:rsid w:val="00565E1B"/>
    <w:rsid w:val="00566CCD"/>
    <w:rsid w:val="005709A4"/>
    <w:rsid w:val="0058591E"/>
    <w:rsid w:val="0058606E"/>
    <w:rsid w:val="00592C7D"/>
    <w:rsid w:val="00593648"/>
    <w:rsid w:val="00597F76"/>
    <w:rsid w:val="005D74F9"/>
    <w:rsid w:val="005E31CE"/>
    <w:rsid w:val="005F67DC"/>
    <w:rsid w:val="00607767"/>
    <w:rsid w:val="0061575A"/>
    <w:rsid w:val="0062119D"/>
    <w:rsid w:val="00630B22"/>
    <w:rsid w:val="00642C24"/>
    <w:rsid w:val="006435D5"/>
    <w:rsid w:val="00656E33"/>
    <w:rsid w:val="0065743F"/>
    <w:rsid w:val="00661A20"/>
    <w:rsid w:val="006634D8"/>
    <w:rsid w:val="0066664F"/>
    <w:rsid w:val="006807ED"/>
    <w:rsid w:val="00684D98"/>
    <w:rsid w:val="00686C47"/>
    <w:rsid w:val="006B286D"/>
    <w:rsid w:val="006C08F6"/>
    <w:rsid w:val="006F7B99"/>
    <w:rsid w:val="00705222"/>
    <w:rsid w:val="00712270"/>
    <w:rsid w:val="0072323F"/>
    <w:rsid w:val="007261AB"/>
    <w:rsid w:val="0072768A"/>
    <w:rsid w:val="0073273D"/>
    <w:rsid w:val="0074465D"/>
    <w:rsid w:val="007533CE"/>
    <w:rsid w:val="00754845"/>
    <w:rsid w:val="007623D1"/>
    <w:rsid w:val="00772D45"/>
    <w:rsid w:val="00774FA5"/>
    <w:rsid w:val="007A5507"/>
    <w:rsid w:val="007A6143"/>
    <w:rsid w:val="007B048C"/>
    <w:rsid w:val="007C0A58"/>
    <w:rsid w:val="007F140B"/>
    <w:rsid w:val="007F29CD"/>
    <w:rsid w:val="008016FB"/>
    <w:rsid w:val="0081079A"/>
    <w:rsid w:val="00813996"/>
    <w:rsid w:val="00822D24"/>
    <w:rsid w:val="00825D72"/>
    <w:rsid w:val="008311AC"/>
    <w:rsid w:val="00841A16"/>
    <w:rsid w:val="00854527"/>
    <w:rsid w:val="00856BF2"/>
    <w:rsid w:val="008574DE"/>
    <w:rsid w:val="0086131D"/>
    <w:rsid w:val="0087138A"/>
    <w:rsid w:val="008755E8"/>
    <w:rsid w:val="00886807"/>
    <w:rsid w:val="00886E67"/>
    <w:rsid w:val="008968BC"/>
    <w:rsid w:val="008A0FAA"/>
    <w:rsid w:val="008A50D9"/>
    <w:rsid w:val="008C57AA"/>
    <w:rsid w:val="008D1969"/>
    <w:rsid w:val="008D21B5"/>
    <w:rsid w:val="008E447C"/>
    <w:rsid w:val="008E5217"/>
    <w:rsid w:val="008F14FE"/>
    <w:rsid w:val="00902A78"/>
    <w:rsid w:val="00916E03"/>
    <w:rsid w:val="00926D27"/>
    <w:rsid w:val="009456A8"/>
    <w:rsid w:val="00950208"/>
    <w:rsid w:val="00950997"/>
    <w:rsid w:val="0095108C"/>
    <w:rsid w:val="00954476"/>
    <w:rsid w:val="00957EAA"/>
    <w:rsid w:val="009623D6"/>
    <w:rsid w:val="00966A2C"/>
    <w:rsid w:val="00967EF6"/>
    <w:rsid w:val="009708E6"/>
    <w:rsid w:val="0097136A"/>
    <w:rsid w:val="00971AB5"/>
    <w:rsid w:val="009765ED"/>
    <w:rsid w:val="00976EF3"/>
    <w:rsid w:val="00984B20"/>
    <w:rsid w:val="009A727C"/>
    <w:rsid w:val="009D3059"/>
    <w:rsid w:val="009D3839"/>
    <w:rsid w:val="009E100F"/>
    <w:rsid w:val="009E4B84"/>
    <w:rsid w:val="009F0F32"/>
    <w:rsid w:val="009F44CC"/>
    <w:rsid w:val="009F5218"/>
    <w:rsid w:val="00A105CE"/>
    <w:rsid w:val="00A11EC5"/>
    <w:rsid w:val="00A402CF"/>
    <w:rsid w:val="00A44241"/>
    <w:rsid w:val="00A57B80"/>
    <w:rsid w:val="00A72279"/>
    <w:rsid w:val="00A86894"/>
    <w:rsid w:val="00A91334"/>
    <w:rsid w:val="00AA0FAF"/>
    <w:rsid w:val="00AA2CA5"/>
    <w:rsid w:val="00AB1997"/>
    <w:rsid w:val="00AB72E8"/>
    <w:rsid w:val="00AD36EB"/>
    <w:rsid w:val="00AD460E"/>
    <w:rsid w:val="00AE1B29"/>
    <w:rsid w:val="00AE34F9"/>
    <w:rsid w:val="00AE7CD2"/>
    <w:rsid w:val="00AF1A4C"/>
    <w:rsid w:val="00AF2F90"/>
    <w:rsid w:val="00AF3D29"/>
    <w:rsid w:val="00AF56B5"/>
    <w:rsid w:val="00AF5859"/>
    <w:rsid w:val="00B044BC"/>
    <w:rsid w:val="00B14468"/>
    <w:rsid w:val="00B23CE8"/>
    <w:rsid w:val="00B27837"/>
    <w:rsid w:val="00B33887"/>
    <w:rsid w:val="00B41C27"/>
    <w:rsid w:val="00B424E4"/>
    <w:rsid w:val="00B52979"/>
    <w:rsid w:val="00B604B4"/>
    <w:rsid w:val="00B60BB3"/>
    <w:rsid w:val="00B61645"/>
    <w:rsid w:val="00B63B14"/>
    <w:rsid w:val="00B64080"/>
    <w:rsid w:val="00B657A1"/>
    <w:rsid w:val="00B817BE"/>
    <w:rsid w:val="00B848EF"/>
    <w:rsid w:val="00B875E3"/>
    <w:rsid w:val="00BB0393"/>
    <w:rsid w:val="00BB5433"/>
    <w:rsid w:val="00BB5665"/>
    <w:rsid w:val="00BB6C9D"/>
    <w:rsid w:val="00BB7947"/>
    <w:rsid w:val="00BC03E2"/>
    <w:rsid w:val="00BC170E"/>
    <w:rsid w:val="00BC3F35"/>
    <w:rsid w:val="00BC4141"/>
    <w:rsid w:val="00BC4CBE"/>
    <w:rsid w:val="00BD2278"/>
    <w:rsid w:val="00BD2CEA"/>
    <w:rsid w:val="00BE1F52"/>
    <w:rsid w:val="00BE58DB"/>
    <w:rsid w:val="00BE693A"/>
    <w:rsid w:val="00BF79E1"/>
    <w:rsid w:val="00C0351A"/>
    <w:rsid w:val="00C2334D"/>
    <w:rsid w:val="00C453F7"/>
    <w:rsid w:val="00C53429"/>
    <w:rsid w:val="00C757B1"/>
    <w:rsid w:val="00C95DA9"/>
    <w:rsid w:val="00CA6EF5"/>
    <w:rsid w:val="00CB1E2B"/>
    <w:rsid w:val="00CB7832"/>
    <w:rsid w:val="00CC249C"/>
    <w:rsid w:val="00CD2339"/>
    <w:rsid w:val="00CD4C1E"/>
    <w:rsid w:val="00CD5BA7"/>
    <w:rsid w:val="00CE28F6"/>
    <w:rsid w:val="00CF3959"/>
    <w:rsid w:val="00D00F3A"/>
    <w:rsid w:val="00D04907"/>
    <w:rsid w:val="00D10ED4"/>
    <w:rsid w:val="00D11CE0"/>
    <w:rsid w:val="00D23FE4"/>
    <w:rsid w:val="00D24CE3"/>
    <w:rsid w:val="00D30676"/>
    <w:rsid w:val="00D32346"/>
    <w:rsid w:val="00D36450"/>
    <w:rsid w:val="00D40B9A"/>
    <w:rsid w:val="00D47FBB"/>
    <w:rsid w:val="00D51F16"/>
    <w:rsid w:val="00D52A1F"/>
    <w:rsid w:val="00D53DBB"/>
    <w:rsid w:val="00D542F9"/>
    <w:rsid w:val="00D55785"/>
    <w:rsid w:val="00D57EDE"/>
    <w:rsid w:val="00D6195C"/>
    <w:rsid w:val="00D65481"/>
    <w:rsid w:val="00D65CE7"/>
    <w:rsid w:val="00D67E4A"/>
    <w:rsid w:val="00D71F7D"/>
    <w:rsid w:val="00D72FB5"/>
    <w:rsid w:val="00D84E8B"/>
    <w:rsid w:val="00D87159"/>
    <w:rsid w:val="00DA1153"/>
    <w:rsid w:val="00DB1458"/>
    <w:rsid w:val="00DB3FE6"/>
    <w:rsid w:val="00DD03AA"/>
    <w:rsid w:val="00E03EC3"/>
    <w:rsid w:val="00E13256"/>
    <w:rsid w:val="00E23FCA"/>
    <w:rsid w:val="00E33EB5"/>
    <w:rsid w:val="00E424DE"/>
    <w:rsid w:val="00E61CE9"/>
    <w:rsid w:val="00E82E09"/>
    <w:rsid w:val="00E83E75"/>
    <w:rsid w:val="00E90619"/>
    <w:rsid w:val="00EA6A1D"/>
    <w:rsid w:val="00EB156C"/>
    <w:rsid w:val="00EB302C"/>
    <w:rsid w:val="00ED2BDF"/>
    <w:rsid w:val="00ED342B"/>
    <w:rsid w:val="00ED7FE3"/>
    <w:rsid w:val="00EE5325"/>
    <w:rsid w:val="00F05A2F"/>
    <w:rsid w:val="00F12EA5"/>
    <w:rsid w:val="00F22508"/>
    <w:rsid w:val="00F256F1"/>
    <w:rsid w:val="00F30036"/>
    <w:rsid w:val="00F32C96"/>
    <w:rsid w:val="00F36C18"/>
    <w:rsid w:val="00F46D7C"/>
    <w:rsid w:val="00F47B59"/>
    <w:rsid w:val="00F6750B"/>
    <w:rsid w:val="00F67CF0"/>
    <w:rsid w:val="00F71F51"/>
    <w:rsid w:val="00F836EA"/>
    <w:rsid w:val="00F8377C"/>
    <w:rsid w:val="00F9706E"/>
    <w:rsid w:val="00FC2BD8"/>
    <w:rsid w:val="00FC3C98"/>
    <w:rsid w:val="00FC410D"/>
    <w:rsid w:val="00FE6CDD"/>
    <w:rsid w:val="00FE7019"/>
    <w:rsid w:val="00FF3E61"/>
    <w:rsid w:val="1B713309"/>
    <w:rsid w:val="298F4B7C"/>
    <w:rsid w:val="31263C48"/>
    <w:rsid w:val="556EDC2A"/>
    <w:rsid w:val="773B58F2"/>
    <w:rsid w:val="7FDDA5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FE2759"/>
  <w15:docId w15:val="{147B826F-A5B6-40A7-83DC-0254B67E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1F52"/>
    <w:rPr>
      <w:rFonts w:ascii="Poppins" w:hAnsi="Poppins" w:cs="Poppins"/>
      <w:sz w:val="24"/>
      <w:szCs w:val="24"/>
    </w:rPr>
  </w:style>
  <w:style w:type="paragraph" w:styleId="Otsikko1">
    <w:name w:val="heading 1"/>
    <w:basedOn w:val="Normaali"/>
    <w:next w:val="Normaali"/>
    <w:link w:val="Otsikko1Char"/>
    <w:uiPriority w:val="9"/>
    <w:qFormat/>
    <w:rsid w:val="001968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Otsikko1"/>
    <w:next w:val="Normaali"/>
    <w:link w:val="Otsikko2Char"/>
    <w:uiPriority w:val="9"/>
    <w:unhideWhenUsed/>
    <w:qFormat/>
    <w:rsid w:val="00A105CE"/>
    <w:pPr>
      <w:numPr>
        <w:numId w:val="1"/>
      </w:numPr>
      <w:ind w:left="567" w:hanging="567"/>
      <w:outlineLvl w:val="1"/>
    </w:pPr>
    <w:rPr>
      <w:rFonts w:ascii="Poppins" w:hAnsi="Poppins" w:cs="Poppins"/>
      <w:b/>
      <w:bCs/>
      <w:color w:val="31849B" w:themeColor="accent5" w:themeShade="BF"/>
      <w:sz w:val="36"/>
      <w:szCs w:val="36"/>
    </w:rPr>
  </w:style>
  <w:style w:type="paragraph" w:styleId="Otsikko3">
    <w:name w:val="heading 3"/>
    <w:basedOn w:val="Normaali"/>
    <w:next w:val="Normaali"/>
    <w:link w:val="Otsikko3Char"/>
    <w:uiPriority w:val="9"/>
    <w:unhideWhenUsed/>
    <w:qFormat/>
    <w:rsid w:val="0058591E"/>
    <w:pPr>
      <w:keepNext/>
      <w:keepLines/>
      <w:spacing w:before="40"/>
      <w:outlineLvl w:val="2"/>
    </w:pPr>
    <w:rPr>
      <w:rFonts w:eastAsiaTheme="majorEastAsia"/>
      <w:color w:val="31849B" w:themeColor="accent5"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C3C98"/>
    <w:rPr>
      <w:rFonts w:ascii="Tahoma" w:hAnsi="Tahoma" w:cs="Tahoma"/>
      <w:sz w:val="16"/>
      <w:szCs w:val="16"/>
    </w:rPr>
  </w:style>
  <w:style w:type="character" w:customStyle="1" w:styleId="SelitetekstiChar">
    <w:name w:val="Seliteteksti Char"/>
    <w:basedOn w:val="Kappaleenoletusfontti"/>
    <w:link w:val="Seliteteksti"/>
    <w:uiPriority w:val="99"/>
    <w:semiHidden/>
    <w:rsid w:val="00FC3C98"/>
    <w:rPr>
      <w:rFonts w:ascii="Tahoma" w:hAnsi="Tahoma" w:cs="Tahoma"/>
      <w:sz w:val="16"/>
      <w:szCs w:val="16"/>
    </w:rPr>
  </w:style>
  <w:style w:type="paragraph" w:styleId="Luettelokappale">
    <w:name w:val="List Paragraph"/>
    <w:basedOn w:val="Normaali"/>
    <w:uiPriority w:val="34"/>
    <w:qFormat/>
    <w:rsid w:val="008311AC"/>
    <w:pPr>
      <w:ind w:left="720"/>
      <w:contextualSpacing/>
    </w:pPr>
  </w:style>
  <w:style w:type="paragraph" w:styleId="Yltunniste">
    <w:name w:val="header"/>
    <w:basedOn w:val="Normaali"/>
    <w:link w:val="YltunnisteChar"/>
    <w:uiPriority w:val="99"/>
    <w:unhideWhenUsed/>
    <w:rsid w:val="00D84E8B"/>
    <w:pPr>
      <w:tabs>
        <w:tab w:val="center" w:pos="4513"/>
        <w:tab w:val="right" w:pos="9026"/>
      </w:tabs>
    </w:pPr>
  </w:style>
  <w:style w:type="character" w:customStyle="1" w:styleId="YltunnisteChar">
    <w:name w:val="Ylätunniste Char"/>
    <w:basedOn w:val="Kappaleenoletusfontti"/>
    <w:link w:val="Yltunniste"/>
    <w:uiPriority w:val="99"/>
    <w:rsid w:val="00D84E8B"/>
  </w:style>
  <w:style w:type="paragraph" w:styleId="Alatunniste">
    <w:name w:val="footer"/>
    <w:basedOn w:val="Normaali"/>
    <w:link w:val="AlatunnisteChar"/>
    <w:uiPriority w:val="99"/>
    <w:unhideWhenUsed/>
    <w:rsid w:val="00D84E8B"/>
    <w:pPr>
      <w:tabs>
        <w:tab w:val="center" w:pos="4513"/>
        <w:tab w:val="right" w:pos="9026"/>
      </w:tabs>
    </w:pPr>
  </w:style>
  <w:style w:type="character" w:customStyle="1" w:styleId="AlatunnisteChar">
    <w:name w:val="Alatunniste Char"/>
    <w:basedOn w:val="Kappaleenoletusfontti"/>
    <w:link w:val="Alatunniste"/>
    <w:uiPriority w:val="99"/>
    <w:rsid w:val="00D84E8B"/>
  </w:style>
  <w:style w:type="character" w:styleId="Hyperlinkki">
    <w:name w:val="Hyperlink"/>
    <w:basedOn w:val="Kappaleenoletusfontti"/>
    <w:uiPriority w:val="99"/>
    <w:unhideWhenUsed/>
    <w:rsid w:val="00856BF2"/>
    <w:rPr>
      <w:color w:val="0000FF"/>
      <w:u w:val="single"/>
    </w:rPr>
  </w:style>
  <w:style w:type="character" w:styleId="Voimakas">
    <w:name w:val="Strong"/>
    <w:basedOn w:val="Kappaleenoletusfontti"/>
    <w:uiPriority w:val="22"/>
    <w:qFormat/>
    <w:rsid w:val="00856BF2"/>
    <w:rPr>
      <w:b/>
      <w:bCs/>
    </w:rPr>
  </w:style>
  <w:style w:type="character" w:styleId="Kommentinviite">
    <w:name w:val="annotation reference"/>
    <w:basedOn w:val="Kappaleenoletusfontti"/>
    <w:uiPriority w:val="99"/>
    <w:semiHidden/>
    <w:unhideWhenUsed/>
    <w:rsid w:val="003248FD"/>
    <w:rPr>
      <w:sz w:val="16"/>
      <w:szCs w:val="16"/>
    </w:rPr>
  </w:style>
  <w:style w:type="paragraph" w:styleId="Kommentinteksti">
    <w:name w:val="annotation text"/>
    <w:basedOn w:val="Normaali"/>
    <w:link w:val="KommentintekstiChar"/>
    <w:uiPriority w:val="99"/>
    <w:unhideWhenUsed/>
    <w:rsid w:val="003248FD"/>
    <w:rPr>
      <w:sz w:val="20"/>
    </w:rPr>
  </w:style>
  <w:style w:type="character" w:customStyle="1" w:styleId="KommentintekstiChar">
    <w:name w:val="Kommentin teksti Char"/>
    <w:basedOn w:val="Kappaleenoletusfontti"/>
    <w:link w:val="Kommentinteksti"/>
    <w:uiPriority w:val="99"/>
    <w:rsid w:val="003248FD"/>
    <w:rPr>
      <w:sz w:val="20"/>
    </w:rPr>
  </w:style>
  <w:style w:type="paragraph" w:styleId="Kommentinotsikko">
    <w:name w:val="annotation subject"/>
    <w:basedOn w:val="Kommentinteksti"/>
    <w:next w:val="Kommentinteksti"/>
    <w:link w:val="KommentinotsikkoChar"/>
    <w:uiPriority w:val="99"/>
    <w:semiHidden/>
    <w:unhideWhenUsed/>
    <w:rsid w:val="003248FD"/>
    <w:rPr>
      <w:b/>
      <w:bCs/>
    </w:rPr>
  </w:style>
  <w:style w:type="character" w:customStyle="1" w:styleId="KommentinotsikkoChar">
    <w:name w:val="Kommentin otsikko Char"/>
    <w:basedOn w:val="KommentintekstiChar"/>
    <w:link w:val="Kommentinotsikko"/>
    <w:uiPriority w:val="99"/>
    <w:semiHidden/>
    <w:rsid w:val="003248FD"/>
    <w:rPr>
      <w:b/>
      <w:bCs/>
      <w:sz w:val="20"/>
    </w:rPr>
  </w:style>
  <w:style w:type="character" w:styleId="Ratkaisematonmaininta">
    <w:name w:val="Unresolved Mention"/>
    <w:basedOn w:val="Kappaleenoletusfontti"/>
    <w:uiPriority w:val="99"/>
    <w:semiHidden/>
    <w:unhideWhenUsed/>
    <w:rsid w:val="000B5929"/>
    <w:rPr>
      <w:color w:val="605E5C"/>
      <w:shd w:val="clear" w:color="auto" w:fill="E1DFDD"/>
    </w:rPr>
  </w:style>
  <w:style w:type="character" w:styleId="AvattuHyperlinkki">
    <w:name w:val="FollowedHyperlink"/>
    <w:basedOn w:val="Kappaleenoletusfontti"/>
    <w:uiPriority w:val="99"/>
    <w:semiHidden/>
    <w:unhideWhenUsed/>
    <w:rsid w:val="00A44241"/>
    <w:rPr>
      <w:color w:val="800080" w:themeColor="followedHyperlink"/>
      <w:u w:val="single"/>
    </w:rPr>
  </w:style>
  <w:style w:type="paragraph" w:styleId="Muutos">
    <w:name w:val="Revision"/>
    <w:hidden/>
    <w:uiPriority w:val="99"/>
    <w:semiHidden/>
    <w:rsid w:val="001F1021"/>
  </w:style>
  <w:style w:type="table" w:styleId="Vaalealuettelo">
    <w:name w:val="Light List"/>
    <w:basedOn w:val="Normaalitaulukko"/>
    <w:uiPriority w:val="61"/>
    <w:rsid w:val="00291D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Otsikko1Char">
    <w:name w:val="Otsikko 1 Char"/>
    <w:basedOn w:val="Kappaleenoletusfontti"/>
    <w:link w:val="Otsikko1"/>
    <w:uiPriority w:val="9"/>
    <w:rsid w:val="001968F2"/>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A105CE"/>
    <w:rPr>
      <w:rFonts w:ascii="Poppins" w:eastAsiaTheme="majorEastAsia" w:hAnsi="Poppins" w:cs="Poppins"/>
      <w:b/>
      <w:bCs/>
      <w:color w:val="31849B" w:themeColor="accent5" w:themeShade="BF"/>
      <w:sz w:val="36"/>
      <w:szCs w:val="36"/>
    </w:rPr>
  </w:style>
  <w:style w:type="paragraph" w:styleId="Sisllysluettelonotsikko">
    <w:name w:val="TOC Heading"/>
    <w:basedOn w:val="Otsikko1"/>
    <w:next w:val="Normaali"/>
    <w:uiPriority w:val="39"/>
    <w:unhideWhenUsed/>
    <w:qFormat/>
    <w:rsid w:val="00F71F51"/>
    <w:pPr>
      <w:spacing w:line="259" w:lineRule="auto"/>
      <w:outlineLvl w:val="9"/>
    </w:pPr>
    <w:rPr>
      <w:lang w:eastAsia="fi-FI"/>
    </w:rPr>
  </w:style>
  <w:style w:type="paragraph" w:styleId="Sisluet1">
    <w:name w:val="toc 1"/>
    <w:basedOn w:val="Normaali"/>
    <w:next w:val="Normaali"/>
    <w:autoRedefine/>
    <w:uiPriority w:val="39"/>
    <w:unhideWhenUsed/>
    <w:rsid w:val="00F71F51"/>
    <w:pPr>
      <w:spacing w:after="100"/>
    </w:pPr>
  </w:style>
  <w:style w:type="paragraph" w:styleId="Sisluet2">
    <w:name w:val="toc 2"/>
    <w:basedOn w:val="Normaali"/>
    <w:next w:val="Normaali"/>
    <w:autoRedefine/>
    <w:uiPriority w:val="39"/>
    <w:unhideWhenUsed/>
    <w:rsid w:val="00F71F51"/>
    <w:pPr>
      <w:spacing w:after="100"/>
      <w:ind w:left="220"/>
    </w:pPr>
  </w:style>
  <w:style w:type="paragraph" w:styleId="Otsikko">
    <w:name w:val="Title"/>
    <w:basedOn w:val="Normaali"/>
    <w:next w:val="Normaali"/>
    <w:link w:val="OtsikkoChar"/>
    <w:uiPriority w:val="10"/>
    <w:qFormat/>
    <w:rsid w:val="0058591E"/>
    <w:pPr>
      <w:contextualSpacing/>
    </w:pPr>
    <w:rPr>
      <w:rFonts w:eastAsiaTheme="majorEastAsia"/>
      <w:b/>
      <w:bCs/>
      <w:color w:val="31849B" w:themeColor="accent5" w:themeShade="BF"/>
      <w:spacing w:val="-10"/>
      <w:kern w:val="28"/>
      <w:sz w:val="44"/>
      <w:szCs w:val="44"/>
    </w:rPr>
  </w:style>
  <w:style w:type="character" w:customStyle="1" w:styleId="OtsikkoChar">
    <w:name w:val="Otsikko Char"/>
    <w:basedOn w:val="Kappaleenoletusfontti"/>
    <w:link w:val="Otsikko"/>
    <w:uiPriority w:val="10"/>
    <w:rsid w:val="0058591E"/>
    <w:rPr>
      <w:rFonts w:ascii="Poppins" w:eastAsiaTheme="majorEastAsia" w:hAnsi="Poppins" w:cs="Poppins"/>
      <w:b/>
      <w:bCs/>
      <w:color w:val="31849B" w:themeColor="accent5" w:themeShade="BF"/>
      <w:spacing w:val="-10"/>
      <w:kern w:val="28"/>
      <w:sz w:val="44"/>
      <w:szCs w:val="44"/>
    </w:rPr>
  </w:style>
  <w:style w:type="character" w:customStyle="1" w:styleId="Otsikko3Char">
    <w:name w:val="Otsikko 3 Char"/>
    <w:basedOn w:val="Kappaleenoletusfontti"/>
    <w:link w:val="Otsikko3"/>
    <w:uiPriority w:val="9"/>
    <w:rsid w:val="0058591E"/>
    <w:rPr>
      <w:rFonts w:ascii="Poppins" w:eastAsiaTheme="majorEastAsia" w:hAnsi="Poppins" w:cs="Poppins"/>
      <w:color w:val="31849B" w:themeColor="accent5" w:themeShade="BF"/>
      <w:sz w:val="28"/>
      <w:szCs w:val="28"/>
    </w:rPr>
  </w:style>
  <w:style w:type="paragraph" w:styleId="Sisluet3">
    <w:name w:val="toc 3"/>
    <w:basedOn w:val="Normaali"/>
    <w:next w:val="Normaali"/>
    <w:autoRedefine/>
    <w:uiPriority w:val="39"/>
    <w:unhideWhenUsed/>
    <w:rsid w:val="00772D45"/>
    <w:pPr>
      <w:spacing w:after="100"/>
      <w:ind w:left="440"/>
    </w:pPr>
  </w:style>
  <w:style w:type="table" w:styleId="Ruudukkotaulukko4-korostus5">
    <w:name w:val="Grid Table 4 Accent 5"/>
    <w:basedOn w:val="Normaalitaulukko"/>
    <w:uiPriority w:val="49"/>
    <w:rsid w:val="000231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259">
      <w:bodyDiv w:val="1"/>
      <w:marLeft w:val="0"/>
      <w:marRight w:val="0"/>
      <w:marTop w:val="0"/>
      <w:marBottom w:val="0"/>
      <w:divBdr>
        <w:top w:val="none" w:sz="0" w:space="0" w:color="auto"/>
        <w:left w:val="none" w:sz="0" w:space="0" w:color="auto"/>
        <w:bottom w:val="none" w:sz="0" w:space="0" w:color="auto"/>
        <w:right w:val="none" w:sz="0" w:space="0" w:color="auto"/>
      </w:divBdr>
      <w:divsChild>
        <w:div w:id="1426028640">
          <w:marLeft w:val="0"/>
          <w:marRight w:val="0"/>
          <w:marTop w:val="0"/>
          <w:marBottom w:val="0"/>
          <w:divBdr>
            <w:top w:val="none" w:sz="0" w:space="0" w:color="auto"/>
            <w:left w:val="none" w:sz="0" w:space="0" w:color="auto"/>
            <w:bottom w:val="none" w:sz="0" w:space="0" w:color="auto"/>
            <w:right w:val="none" w:sz="0" w:space="0" w:color="auto"/>
          </w:divBdr>
        </w:div>
        <w:div w:id="582909760">
          <w:marLeft w:val="0"/>
          <w:marRight w:val="0"/>
          <w:marTop w:val="0"/>
          <w:marBottom w:val="0"/>
          <w:divBdr>
            <w:top w:val="none" w:sz="0" w:space="0" w:color="auto"/>
            <w:left w:val="none" w:sz="0" w:space="0" w:color="auto"/>
            <w:bottom w:val="none" w:sz="0" w:space="0" w:color="auto"/>
            <w:right w:val="none" w:sz="0" w:space="0" w:color="auto"/>
          </w:divBdr>
        </w:div>
        <w:div w:id="1948922416">
          <w:marLeft w:val="0"/>
          <w:marRight w:val="0"/>
          <w:marTop w:val="0"/>
          <w:marBottom w:val="0"/>
          <w:divBdr>
            <w:top w:val="none" w:sz="0" w:space="0" w:color="auto"/>
            <w:left w:val="none" w:sz="0" w:space="0" w:color="auto"/>
            <w:bottom w:val="none" w:sz="0" w:space="0" w:color="auto"/>
            <w:right w:val="none" w:sz="0" w:space="0" w:color="auto"/>
          </w:divBdr>
        </w:div>
        <w:div w:id="512261105">
          <w:marLeft w:val="0"/>
          <w:marRight w:val="0"/>
          <w:marTop w:val="0"/>
          <w:marBottom w:val="0"/>
          <w:divBdr>
            <w:top w:val="none" w:sz="0" w:space="0" w:color="auto"/>
            <w:left w:val="none" w:sz="0" w:space="0" w:color="auto"/>
            <w:bottom w:val="none" w:sz="0" w:space="0" w:color="auto"/>
            <w:right w:val="none" w:sz="0" w:space="0" w:color="auto"/>
          </w:divBdr>
        </w:div>
        <w:div w:id="1371954443">
          <w:marLeft w:val="0"/>
          <w:marRight w:val="0"/>
          <w:marTop w:val="0"/>
          <w:marBottom w:val="0"/>
          <w:divBdr>
            <w:top w:val="none" w:sz="0" w:space="0" w:color="auto"/>
            <w:left w:val="none" w:sz="0" w:space="0" w:color="auto"/>
            <w:bottom w:val="none" w:sz="0" w:space="0" w:color="auto"/>
            <w:right w:val="none" w:sz="0" w:space="0" w:color="auto"/>
          </w:divBdr>
        </w:div>
        <w:div w:id="1883443579">
          <w:marLeft w:val="0"/>
          <w:marRight w:val="0"/>
          <w:marTop w:val="0"/>
          <w:marBottom w:val="0"/>
          <w:divBdr>
            <w:top w:val="none" w:sz="0" w:space="0" w:color="auto"/>
            <w:left w:val="none" w:sz="0" w:space="0" w:color="auto"/>
            <w:bottom w:val="none" w:sz="0" w:space="0" w:color="auto"/>
            <w:right w:val="none" w:sz="0" w:space="0" w:color="auto"/>
          </w:divBdr>
        </w:div>
        <w:div w:id="544828297">
          <w:marLeft w:val="0"/>
          <w:marRight w:val="0"/>
          <w:marTop w:val="0"/>
          <w:marBottom w:val="0"/>
          <w:divBdr>
            <w:top w:val="none" w:sz="0" w:space="0" w:color="auto"/>
            <w:left w:val="none" w:sz="0" w:space="0" w:color="auto"/>
            <w:bottom w:val="none" w:sz="0" w:space="0" w:color="auto"/>
            <w:right w:val="none" w:sz="0" w:space="0" w:color="auto"/>
          </w:divBdr>
        </w:div>
        <w:div w:id="453058285">
          <w:marLeft w:val="0"/>
          <w:marRight w:val="0"/>
          <w:marTop w:val="0"/>
          <w:marBottom w:val="0"/>
          <w:divBdr>
            <w:top w:val="none" w:sz="0" w:space="0" w:color="auto"/>
            <w:left w:val="none" w:sz="0" w:space="0" w:color="auto"/>
            <w:bottom w:val="none" w:sz="0" w:space="0" w:color="auto"/>
            <w:right w:val="none" w:sz="0" w:space="0" w:color="auto"/>
          </w:divBdr>
        </w:div>
        <w:div w:id="712073991">
          <w:marLeft w:val="0"/>
          <w:marRight w:val="0"/>
          <w:marTop w:val="0"/>
          <w:marBottom w:val="0"/>
          <w:divBdr>
            <w:top w:val="none" w:sz="0" w:space="0" w:color="auto"/>
            <w:left w:val="none" w:sz="0" w:space="0" w:color="auto"/>
            <w:bottom w:val="none" w:sz="0" w:space="0" w:color="auto"/>
            <w:right w:val="none" w:sz="0" w:space="0" w:color="auto"/>
          </w:divBdr>
        </w:div>
        <w:div w:id="522550164">
          <w:marLeft w:val="0"/>
          <w:marRight w:val="0"/>
          <w:marTop w:val="0"/>
          <w:marBottom w:val="0"/>
          <w:divBdr>
            <w:top w:val="none" w:sz="0" w:space="0" w:color="auto"/>
            <w:left w:val="none" w:sz="0" w:space="0" w:color="auto"/>
            <w:bottom w:val="none" w:sz="0" w:space="0" w:color="auto"/>
            <w:right w:val="none" w:sz="0" w:space="0" w:color="auto"/>
          </w:divBdr>
        </w:div>
        <w:div w:id="383213291">
          <w:marLeft w:val="0"/>
          <w:marRight w:val="0"/>
          <w:marTop w:val="0"/>
          <w:marBottom w:val="0"/>
          <w:divBdr>
            <w:top w:val="none" w:sz="0" w:space="0" w:color="auto"/>
            <w:left w:val="none" w:sz="0" w:space="0" w:color="auto"/>
            <w:bottom w:val="none" w:sz="0" w:space="0" w:color="auto"/>
            <w:right w:val="none" w:sz="0" w:space="0" w:color="auto"/>
          </w:divBdr>
        </w:div>
        <w:div w:id="1850827921">
          <w:marLeft w:val="0"/>
          <w:marRight w:val="0"/>
          <w:marTop w:val="0"/>
          <w:marBottom w:val="0"/>
          <w:divBdr>
            <w:top w:val="none" w:sz="0" w:space="0" w:color="auto"/>
            <w:left w:val="none" w:sz="0" w:space="0" w:color="auto"/>
            <w:bottom w:val="none" w:sz="0" w:space="0" w:color="auto"/>
            <w:right w:val="none" w:sz="0" w:space="0" w:color="auto"/>
          </w:divBdr>
        </w:div>
        <w:div w:id="1380089111">
          <w:marLeft w:val="0"/>
          <w:marRight w:val="0"/>
          <w:marTop w:val="0"/>
          <w:marBottom w:val="0"/>
          <w:divBdr>
            <w:top w:val="none" w:sz="0" w:space="0" w:color="auto"/>
            <w:left w:val="none" w:sz="0" w:space="0" w:color="auto"/>
            <w:bottom w:val="none" w:sz="0" w:space="0" w:color="auto"/>
            <w:right w:val="none" w:sz="0" w:space="0" w:color="auto"/>
          </w:divBdr>
        </w:div>
        <w:div w:id="4865388">
          <w:marLeft w:val="0"/>
          <w:marRight w:val="0"/>
          <w:marTop w:val="0"/>
          <w:marBottom w:val="0"/>
          <w:divBdr>
            <w:top w:val="none" w:sz="0" w:space="0" w:color="auto"/>
            <w:left w:val="none" w:sz="0" w:space="0" w:color="auto"/>
            <w:bottom w:val="none" w:sz="0" w:space="0" w:color="auto"/>
            <w:right w:val="none" w:sz="0" w:space="0" w:color="auto"/>
          </w:divBdr>
        </w:div>
        <w:div w:id="1702827265">
          <w:marLeft w:val="0"/>
          <w:marRight w:val="0"/>
          <w:marTop w:val="0"/>
          <w:marBottom w:val="0"/>
          <w:divBdr>
            <w:top w:val="none" w:sz="0" w:space="0" w:color="auto"/>
            <w:left w:val="none" w:sz="0" w:space="0" w:color="auto"/>
            <w:bottom w:val="none" w:sz="0" w:space="0" w:color="auto"/>
            <w:right w:val="none" w:sz="0" w:space="0" w:color="auto"/>
          </w:divBdr>
        </w:div>
        <w:div w:id="1568806520">
          <w:marLeft w:val="0"/>
          <w:marRight w:val="0"/>
          <w:marTop w:val="0"/>
          <w:marBottom w:val="0"/>
          <w:divBdr>
            <w:top w:val="none" w:sz="0" w:space="0" w:color="auto"/>
            <w:left w:val="none" w:sz="0" w:space="0" w:color="auto"/>
            <w:bottom w:val="none" w:sz="0" w:space="0" w:color="auto"/>
            <w:right w:val="none" w:sz="0" w:space="0" w:color="auto"/>
          </w:divBdr>
        </w:div>
        <w:div w:id="145784160">
          <w:marLeft w:val="0"/>
          <w:marRight w:val="0"/>
          <w:marTop w:val="0"/>
          <w:marBottom w:val="0"/>
          <w:divBdr>
            <w:top w:val="none" w:sz="0" w:space="0" w:color="auto"/>
            <w:left w:val="none" w:sz="0" w:space="0" w:color="auto"/>
            <w:bottom w:val="none" w:sz="0" w:space="0" w:color="auto"/>
            <w:right w:val="none" w:sz="0" w:space="0" w:color="auto"/>
          </w:divBdr>
        </w:div>
        <w:div w:id="188957015">
          <w:marLeft w:val="0"/>
          <w:marRight w:val="0"/>
          <w:marTop w:val="0"/>
          <w:marBottom w:val="0"/>
          <w:divBdr>
            <w:top w:val="none" w:sz="0" w:space="0" w:color="auto"/>
            <w:left w:val="none" w:sz="0" w:space="0" w:color="auto"/>
            <w:bottom w:val="none" w:sz="0" w:space="0" w:color="auto"/>
            <w:right w:val="none" w:sz="0" w:space="0" w:color="auto"/>
          </w:divBdr>
        </w:div>
        <w:div w:id="1167355970">
          <w:marLeft w:val="0"/>
          <w:marRight w:val="0"/>
          <w:marTop w:val="0"/>
          <w:marBottom w:val="0"/>
          <w:divBdr>
            <w:top w:val="none" w:sz="0" w:space="0" w:color="auto"/>
            <w:left w:val="none" w:sz="0" w:space="0" w:color="auto"/>
            <w:bottom w:val="none" w:sz="0" w:space="0" w:color="auto"/>
            <w:right w:val="none" w:sz="0" w:space="0" w:color="auto"/>
          </w:divBdr>
        </w:div>
        <w:div w:id="1322352626">
          <w:marLeft w:val="0"/>
          <w:marRight w:val="0"/>
          <w:marTop w:val="0"/>
          <w:marBottom w:val="0"/>
          <w:divBdr>
            <w:top w:val="none" w:sz="0" w:space="0" w:color="auto"/>
            <w:left w:val="none" w:sz="0" w:space="0" w:color="auto"/>
            <w:bottom w:val="none" w:sz="0" w:space="0" w:color="auto"/>
            <w:right w:val="none" w:sz="0" w:space="0" w:color="auto"/>
          </w:divBdr>
        </w:div>
        <w:div w:id="350180995">
          <w:marLeft w:val="0"/>
          <w:marRight w:val="0"/>
          <w:marTop w:val="0"/>
          <w:marBottom w:val="0"/>
          <w:divBdr>
            <w:top w:val="none" w:sz="0" w:space="0" w:color="auto"/>
            <w:left w:val="none" w:sz="0" w:space="0" w:color="auto"/>
            <w:bottom w:val="none" w:sz="0" w:space="0" w:color="auto"/>
            <w:right w:val="none" w:sz="0" w:space="0" w:color="auto"/>
          </w:divBdr>
        </w:div>
        <w:div w:id="1410926748">
          <w:marLeft w:val="0"/>
          <w:marRight w:val="0"/>
          <w:marTop w:val="0"/>
          <w:marBottom w:val="0"/>
          <w:divBdr>
            <w:top w:val="none" w:sz="0" w:space="0" w:color="auto"/>
            <w:left w:val="none" w:sz="0" w:space="0" w:color="auto"/>
            <w:bottom w:val="none" w:sz="0" w:space="0" w:color="auto"/>
            <w:right w:val="none" w:sz="0" w:space="0" w:color="auto"/>
          </w:divBdr>
        </w:div>
        <w:div w:id="917521838">
          <w:marLeft w:val="0"/>
          <w:marRight w:val="0"/>
          <w:marTop w:val="0"/>
          <w:marBottom w:val="0"/>
          <w:divBdr>
            <w:top w:val="none" w:sz="0" w:space="0" w:color="auto"/>
            <w:left w:val="none" w:sz="0" w:space="0" w:color="auto"/>
            <w:bottom w:val="none" w:sz="0" w:space="0" w:color="auto"/>
            <w:right w:val="none" w:sz="0" w:space="0" w:color="auto"/>
          </w:divBdr>
        </w:div>
        <w:div w:id="1426875434">
          <w:marLeft w:val="0"/>
          <w:marRight w:val="0"/>
          <w:marTop w:val="0"/>
          <w:marBottom w:val="0"/>
          <w:divBdr>
            <w:top w:val="none" w:sz="0" w:space="0" w:color="auto"/>
            <w:left w:val="none" w:sz="0" w:space="0" w:color="auto"/>
            <w:bottom w:val="none" w:sz="0" w:space="0" w:color="auto"/>
            <w:right w:val="none" w:sz="0" w:space="0" w:color="auto"/>
          </w:divBdr>
        </w:div>
        <w:div w:id="511335070">
          <w:marLeft w:val="0"/>
          <w:marRight w:val="0"/>
          <w:marTop w:val="0"/>
          <w:marBottom w:val="0"/>
          <w:divBdr>
            <w:top w:val="none" w:sz="0" w:space="0" w:color="auto"/>
            <w:left w:val="none" w:sz="0" w:space="0" w:color="auto"/>
            <w:bottom w:val="none" w:sz="0" w:space="0" w:color="auto"/>
            <w:right w:val="none" w:sz="0" w:space="0" w:color="auto"/>
          </w:divBdr>
        </w:div>
        <w:div w:id="1225752176">
          <w:marLeft w:val="0"/>
          <w:marRight w:val="0"/>
          <w:marTop w:val="0"/>
          <w:marBottom w:val="0"/>
          <w:divBdr>
            <w:top w:val="none" w:sz="0" w:space="0" w:color="auto"/>
            <w:left w:val="none" w:sz="0" w:space="0" w:color="auto"/>
            <w:bottom w:val="none" w:sz="0" w:space="0" w:color="auto"/>
            <w:right w:val="none" w:sz="0" w:space="0" w:color="auto"/>
          </w:divBdr>
        </w:div>
        <w:div w:id="1255550008">
          <w:marLeft w:val="0"/>
          <w:marRight w:val="0"/>
          <w:marTop w:val="0"/>
          <w:marBottom w:val="0"/>
          <w:divBdr>
            <w:top w:val="none" w:sz="0" w:space="0" w:color="auto"/>
            <w:left w:val="none" w:sz="0" w:space="0" w:color="auto"/>
            <w:bottom w:val="none" w:sz="0" w:space="0" w:color="auto"/>
            <w:right w:val="none" w:sz="0" w:space="0" w:color="auto"/>
          </w:divBdr>
        </w:div>
        <w:div w:id="178351176">
          <w:marLeft w:val="0"/>
          <w:marRight w:val="0"/>
          <w:marTop w:val="0"/>
          <w:marBottom w:val="0"/>
          <w:divBdr>
            <w:top w:val="none" w:sz="0" w:space="0" w:color="auto"/>
            <w:left w:val="none" w:sz="0" w:space="0" w:color="auto"/>
            <w:bottom w:val="none" w:sz="0" w:space="0" w:color="auto"/>
            <w:right w:val="none" w:sz="0" w:space="0" w:color="auto"/>
          </w:divBdr>
        </w:div>
        <w:div w:id="349071324">
          <w:marLeft w:val="0"/>
          <w:marRight w:val="0"/>
          <w:marTop w:val="0"/>
          <w:marBottom w:val="0"/>
          <w:divBdr>
            <w:top w:val="none" w:sz="0" w:space="0" w:color="auto"/>
            <w:left w:val="none" w:sz="0" w:space="0" w:color="auto"/>
            <w:bottom w:val="none" w:sz="0" w:space="0" w:color="auto"/>
            <w:right w:val="none" w:sz="0" w:space="0" w:color="auto"/>
          </w:divBdr>
        </w:div>
        <w:div w:id="12847956">
          <w:marLeft w:val="0"/>
          <w:marRight w:val="0"/>
          <w:marTop w:val="0"/>
          <w:marBottom w:val="0"/>
          <w:divBdr>
            <w:top w:val="none" w:sz="0" w:space="0" w:color="auto"/>
            <w:left w:val="none" w:sz="0" w:space="0" w:color="auto"/>
            <w:bottom w:val="none" w:sz="0" w:space="0" w:color="auto"/>
            <w:right w:val="none" w:sz="0" w:space="0" w:color="auto"/>
          </w:divBdr>
        </w:div>
        <w:div w:id="1023357198">
          <w:marLeft w:val="0"/>
          <w:marRight w:val="0"/>
          <w:marTop w:val="0"/>
          <w:marBottom w:val="0"/>
          <w:divBdr>
            <w:top w:val="none" w:sz="0" w:space="0" w:color="auto"/>
            <w:left w:val="none" w:sz="0" w:space="0" w:color="auto"/>
            <w:bottom w:val="none" w:sz="0" w:space="0" w:color="auto"/>
            <w:right w:val="none" w:sz="0" w:space="0" w:color="auto"/>
          </w:divBdr>
        </w:div>
        <w:div w:id="981469260">
          <w:marLeft w:val="0"/>
          <w:marRight w:val="0"/>
          <w:marTop w:val="0"/>
          <w:marBottom w:val="0"/>
          <w:divBdr>
            <w:top w:val="none" w:sz="0" w:space="0" w:color="auto"/>
            <w:left w:val="none" w:sz="0" w:space="0" w:color="auto"/>
            <w:bottom w:val="none" w:sz="0" w:space="0" w:color="auto"/>
            <w:right w:val="none" w:sz="0" w:space="0" w:color="auto"/>
          </w:divBdr>
        </w:div>
        <w:div w:id="257829539">
          <w:marLeft w:val="0"/>
          <w:marRight w:val="0"/>
          <w:marTop w:val="0"/>
          <w:marBottom w:val="0"/>
          <w:divBdr>
            <w:top w:val="none" w:sz="0" w:space="0" w:color="auto"/>
            <w:left w:val="none" w:sz="0" w:space="0" w:color="auto"/>
            <w:bottom w:val="none" w:sz="0" w:space="0" w:color="auto"/>
            <w:right w:val="none" w:sz="0" w:space="0" w:color="auto"/>
          </w:divBdr>
        </w:div>
        <w:div w:id="1750273606">
          <w:marLeft w:val="0"/>
          <w:marRight w:val="0"/>
          <w:marTop w:val="0"/>
          <w:marBottom w:val="0"/>
          <w:divBdr>
            <w:top w:val="none" w:sz="0" w:space="0" w:color="auto"/>
            <w:left w:val="none" w:sz="0" w:space="0" w:color="auto"/>
            <w:bottom w:val="none" w:sz="0" w:space="0" w:color="auto"/>
            <w:right w:val="none" w:sz="0" w:space="0" w:color="auto"/>
          </w:divBdr>
        </w:div>
        <w:div w:id="725644491">
          <w:marLeft w:val="0"/>
          <w:marRight w:val="0"/>
          <w:marTop w:val="0"/>
          <w:marBottom w:val="0"/>
          <w:divBdr>
            <w:top w:val="none" w:sz="0" w:space="0" w:color="auto"/>
            <w:left w:val="none" w:sz="0" w:space="0" w:color="auto"/>
            <w:bottom w:val="none" w:sz="0" w:space="0" w:color="auto"/>
            <w:right w:val="none" w:sz="0" w:space="0" w:color="auto"/>
          </w:divBdr>
        </w:div>
        <w:div w:id="83962087">
          <w:marLeft w:val="0"/>
          <w:marRight w:val="0"/>
          <w:marTop w:val="0"/>
          <w:marBottom w:val="0"/>
          <w:divBdr>
            <w:top w:val="none" w:sz="0" w:space="0" w:color="auto"/>
            <w:left w:val="none" w:sz="0" w:space="0" w:color="auto"/>
            <w:bottom w:val="none" w:sz="0" w:space="0" w:color="auto"/>
            <w:right w:val="none" w:sz="0" w:space="0" w:color="auto"/>
          </w:divBdr>
        </w:div>
        <w:div w:id="1320889193">
          <w:marLeft w:val="0"/>
          <w:marRight w:val="0"/>
          <w:marTop w:val="0"/>
          <w:marBottom w:val="0"/>
          <w:divBdr>
            <w:top w:val="none" w:sz="0" w:space="0" w:color="auto"/>
            <w:left w:val="none" w:sz="0" w:space="0" w:color="auto"/>
            <w:bottom w:val="none" w:sz="0" w:space="0" w:color="auto"/>
            <w:right w:val="none" w:sz="0" w:space="0" w:color="auto"/>
          </w:divBdr>
        </w:div>
        <w:div w:id="82263538">
          <w:marLeft w:val="0"/>
          <w:marRight w:val="0"/>
          <w:marTop w:val="0"/>
          <w:marBottom w:val="0"/>
          <w:divBdr>
            <w:top w:val="none" w:sz="0" w:space="0" w:color="auto"/>
            <w:left w:val="none" w:sz="0" w:space="0" w:color="auto"/>
            <w:bottom w:val="none" w:sz="0" w:space="0" w:color="auto"/>
            <w:right w:val="none" w:sz="0" w:space="0" w:color="auto"/>
          </w:divBdr>
        </w:div>
        <w:div w:id="965812688">
          <w:marLeft w:val="0"/>
          <w:marRight w:val="0"/>
          <w:marTop w:val="0"/>
          <w:marBottom w:val="0"/>
          <w:divBdr>
            <w:top w:val="none" w:sz="0" w:space="0" w:color="auto"/>
            <w:left w:val="none" w:sz="0" w:space="0" w:color="auto"/>
            <w:bottom w:val="none" w:sz="0" w:space="0" w:color="auto"/>
            <w:right w:val="none" w:sz="0" w:space="0" w:color="auto"/>
          </w:divBdr>
        </w:div>
        <w:div w:id="97217410">
          <w:marLeft w:val="0"/>
          <w:marRight w:val="0"/>
          <w:marTop w:val="0"/>
          <w:marBottom w:val="0"/>
          <w:divBdr>
            <w:top w:val="none" w:sz="0" w:space="0" w:color="auto"/>
            <w:left w:val="none" w:sz="0" w:space="0" w:color="auto"/>
            <w:bottom w:val="none" w:sz="0" w:space="0" w:color="auto"/>
            <w:right w:val="none" w:sz="0" w:space="0" w:color="auto"/>
          </w:divBdr>
        </w:div>
        <w:div w:id="1681538747">
          <w:marLeft w:val="0"/>
          <w:marRight w:val="0"/>
          <w:marTop w:val="0"/>
          <w:marBottom w:val="0"/>
          <w:divBdr>
            <w:top w:val="none" w:sz="0" w:space="0" w:color="auto"/>
            <w:left w:val="none" w:sz="0" w:space="0" w:color="auto"/>
            <w:bottom w:val="none" w:sz="0" w:space="0" w:color="auto"/>
            <w:right w:val="none" w:sz="0" w:space="0" w:color="auto"/>
          </w:divBdr>
        </w:div>
        <w:div w:id="1997144654">
          <w:marLeft w:val="0"/>
          <w:marRight w:val="0"/>
          <w:marTop w:val="0"/>
          <w:marBottom w:val="0"/>
          <w:divBdr>
            <w:top w:val="none" w:sz="0" w:space="0" w:color="auto"/>
            <w:left w:val="none" w:sz="0" w:space="0" w:color="auto"/>
            <w:bottom w:val="none" w:sz="0" w:space="0" w:color="auto"/>
            <w:right w:val="none" w:sz="0" w:space="0" w:color="auto"/>
          </w:divBdr>
        </w:div>
        <w:div w:id="1751734436">
          <w:marLeft w:val="0"/>
          <w:marRight w:val="0"/>
          <w:marTop w:val="0"/>
          <w:marBottom w:val="0"/>
          <w:divBdr>
            <w:top w:val="none" w:sz="0" w:space="0" w:color="auto"/>
            <w:left w:val="none" w:sz="0" w:space="0" w:color="auto"/>
            <w:bottom w:val="none" w:sz="0" w:space="0" w:color="auto"/>
            <w:right w:val="none" w:sz="0" w:space="0" w:color="auto"/>
          </w:divBdr>
        </w:div>
        <w:div w:id="623385137">
          <w:marLeft w:val="0"/>
          <w:marRight w:val="0"/>
          <w:marTop w:val="0"/>
          <w:marBottom w:val="0"/>
          <w:divBdr>
            <w:top w:val="none" w:sz="0" w:space="0" w:color="auto"/>
            <w:left w:val="none" w:sz="0" w:space="0" w:color="auto"/>
            <w:bottom w:val="none" w:sz="0" w:space="0" w:color="auto"/>
            <w:right w:val="none" w:sz="0" w:space="0" w:color="auto"/>
          </w:divBdr>
        </w:div>
        <w:div w:id="713425352">
          <w:marLeft w:val="0"/>
          <w:marRight w:val="0"/>
          <w:marTop w:val="0"/>
          <w:marBottom w:val="0"/>
          <w:divBdr>
            <w:top w:val="none" w:sz="0" w:space="0" w:color="auto"/>
            <w:left w:val="none" w:sz="0" w:space="0" w:color="auto"/>
            <w:bottom w:val="none" w:sz="0" w:space="0" w:color="auto"/>
            <w:right w:val="none" w:sz="0" w:space="0" w:color="auto"/>
          </w:divBdr>
        </w:div>
        <w:div w:id="382096904">
          <w:marLeft w:val="0"/>
          <w:marRight w:val="0"/>
          <w:marTop w:val="0"/>
          <w:marBottom w:val="0"/>
          <w:divBdr>
            <w:top w:val="none" w:sz="0" w:space="0" w:color="auto"/>
            <w:left w:val="none" w:sz="0" w:space="0" w:color="auto"/>
            <w:bottom w:val="none" w:sz="0" w:space="0" w:color="auto"/>
            <w:right w:val="none" w:sz="0" w:space="0" w:color="auto"/>
          </w:divBdr>
        </w:div>
        <w:div w:id="148374465">
          <w:marLeft w:val="0"/>
          <w:marRight w:val="0"/>
          <w:marTop w:val="0"/>
          <w:marBottom w:val="0"/>
          <w:divBdr>
            <w:top w:val="none" w:sz="0" w:space="0" w:color="auto"/>
            <w:left w:val="none" w:sz="0" w:space="0" w:color="auto"/>
            <w:bottom w:val="none" w:sz="0" w:space="0" w:color="auto"/>
            <w:right w:val="none" w:sz="0" w:space="0" w:color="auto"/>
          </w:divBdr>
        </w:div>
        <w:div w:id="1626620763">
          <w:marLeft w:val="0"/>
          <w:marRight w:val="0"/>
          <w:marTop w:val="0"/>
          <w:marBottom w:val="0"/>
          <w:divBdr>
            <w:top w:val="none" w:sz="0" w:space="0" w:color="auto"/>
            <w:left w:val="none" w:sz="0" w:space="0" w:color="auto"/>
            <w:bottom w:val="none" w:sz="0" w:space="0" w:color="auto"/>
            <w:right w:val="none" w:sz="0" w:space="0" w:color="auto"/>
          </w:divBdr>
        </w:div>
        <w:div w:id="1234463312">
          <w:marLeft w:val="0"/>
          <w:marRight w:val="0"/>
          <w:marTop w:val="0"/>
          <w:marBottom w:val="0"/>
          <w:divBdr>
            <w:top w:val="none" w:sz="0" w:space="0" w:color="auto"/>
            <w:left w:val="none" w:sz="0" w:space="0" w:color="auto"/>
            <w:bottom w:val="none" w:sz="0" w:space="0" w:color="auto"/>
            <w:right w:val="none" w:sz="0" w:space="0" w:color="auto"/>
          </w:divBdr>
        </w:div>
        <w:div w:id="190800973">
          <w:marLeft w:val="0"/>
          <w:marRight w:val="0"/>
          <w:marTop w:val="0"/>
          <w:marBottom w:val="0"/>
          <w:divBdr>
            <w:top w:val="none" w:sz="0" w:space="0" w:color="auto"/>
            <w:left w:val="none" w:sz="0" w:space="0" w:color="auto"/>
            <w:bottom w:val="none" w:sz="0" w:space="0" w:color="auto"/>
            <w:right w:val="none" w:sz="0" w:space="0" w:color="auto"/>
          </w:divBdr>
        </w:div>
      </w:divsChild>
    </w:div>
    <w:div w:id="536964172">
      <w:bodyDiv w:val="1"/>
      <w:marLeft w:val="0"/>
      <w:marRight w:val="0"/>
      <w:marTop w:val="0"/>
      <w:marBottom w:val="0"/>
      <w:divBdr>
        <w:top w:val="none" w:sz="0" w:space="0" w:color="auto"/>
        <w:left w:val="none" w:sz="0" w:space="0" w:color="auto"/>
        <w:bottom w:val="none" w:sz="0" w:space="0" w:color="auto"/>
        <w:right w:val="none" w:sz="0" w:space="0" w:color="auto"/>
      </w:divBdr>
    </w:div>
    <w:div w:id="589239683">
      <w:bodyDiv w:val="1"/>
      <w:marLeft w:val="0"/>
      <w:marRight w:val="0"/>
      <w:marTop w:val="0"/>
      <w:marBottom w:val="0"/>
      <w:divBdr>
        <w:top w:val="none" w:sz="0" w:space="0" w:color="auto"/>
        <w:left w:val="none" w:sz="0" w:space="0" w:color="auto"/>
        <w:bottom w:val="none" w:sz="0" w:space="0" w:color="auto"/>
        <w:right w:val="none" w:sz="0" w:space="0" w:color="auto"/>
      </w:divBdr>
    </w:div>
    <w:div w:id="891891267">
      <w:bodyDiv w:val="1"/>
      <w:marLeft w:val="0"/>
      <w:marRight w:val="0"/>
      <w:marTop w:val="0"/>
      <w:marBottom w:val="0"/>
      <w:divBdr>
        <w:top w:val="none" w:sz="0" w:space="0" w:color="auto"/>
        <w:left w:val="none" w:sz="0" w:space="0" w:color="auto"/>
        <w:bottom w:val="none" w:sz="0" w:space="0" w:color="auto"/>
        <w:right w:val="none" w:sz="0" w:space="0" w:color="auto"/>
      </w:divBdr>
    </w:div>
    <w:div w:id="1348022164">
      <w:bodyDiv w:val="1"/>
      <w:marLeft w:val="0"/>
      <w:marRight w:val="0"/>
      <w:marTop w:val="0"/>
      <w:marBottom w:val="0"/>
      <w:divBdr>
        <w:top w:val="none" w:sz="0" w:space="0" w:color="auto"/>
        <w:left w:val="none" w:sz="0" w:space="0" w:color="auto"/>
        <w:bottom w:val="none" w:sz="0" w:space="0" w:color="auto"/>
        <w:right w:val="none" w:sz="0" w:space="0" w:color="auto"/>
      </w:divBdr>
    </w:div>
    <w:div w:id="1531727460">
      <w:bodyDiv w:val="1"/>
      <w:marLeft w:val="0"/>
      <w:marRight w:val="0"/>
      <w:marTop w:val="0"/>
      <w:marBottom w:val="0"/>
      <w:divBdr>
        <w:top w:val="none" w:sz="0" w:space="0" w:color="auto"/>
        <w:left w:val="none" w:sz="0" w:space="0" w:color="auto"/>
        <w:bottom w:val="none" w:sz="0" w:space="0" w:color="auto"/>
        <w:right w:val="none" w:sz="0" w:space="0" w:color="auto"/>
      </w:divBdr>
      <w:divsChild>
        <w:div w:id="216481168">
          <w:marLeft w:val="0"/>
          <w:marRight w:val="0"/>
          <w:marTop w:val="0"/>
          <w:marBottom w:val="0"/>
          <w:divBdr>
            <w:top w:val="none" w:sz="0" w:space="0" w:color="auto"/>
            <w:left w:val="none" w:sz="0" w:space="0" w:color="auto"/>
            <w:bottom w:val="none" w:sz="0" w:space="0" w:color="auto"/>
            <w:right w:val="none" w:sz="0" w:space="0" w:color="auto"/>
          </w:divBdr>
        </w:div>
      </w:divsChild>
    </w:div>
    <w:div w:id="1566841475">
      <w:bodyDiv w:val="1"/>
      <w:marLeft w:val="0"/>
      <w:marRight w:val="0"/>
      <w:marTop w:val="0"/>
      <w:marBottom w:val="0"/>
      <w:divBdr>
        <w:top w:val="none" w:sz="0" w:space="0" w:color="auto"/>
        <w:left w:val="none" w:sz="0" w:space="0" w:color="auto"/>
        <w:bottom w:val="none" w:sz="0" w:space="0" w:color="auto"/>
        <w:right w:val="none" w:sz="0" w:space="0" w:color="auto"/>
      </w:divBdr>
    </w:div>
    <w:div w:id="1568152971">
      <w:bodyDiv w:val="1"/>
      <w:marLeft w:val="0"/>
      <w:marRight w:val="0"/>
      <w:marTop w:val="0"/>
      <w:marBottom w:val="0"/>
      <w:divBdr>
        <w:top w:val="none" w:sz="0" w:space="0" w:color="auto"/>
        <w:left w:val="none" w:sz="0" w:space="0" w:color="auto"/>
        <w:bottom w:val="none" w:sz="0" w:space="0" w:color="auto"/>
        <w:right w:val="none" w:sz="0" w:space="0" w:color="auto"/>
      </w:divBdr>
    </w:div>
    <w:div w:id="1648435365">
      <w:bodyDiv w:val="1"/>
      <w:marLeft w:val="0"/>
      <w:marRight w:val="0"/>
      <w:marTop w:val="0"/>
      <w:marBottom w:val="0"/>
      <w:divBdr>
        <w:top w:val="none" w:sz="0" w:space="0" w:color="auto"/>
        <w:left w:val="none" w:sz="0" w:space="0" w:color="auto"/>
        <w:bottom w:val="none" w:sz="0" w:space="0" w:color="auto"/>
        <w:right w:val="none" w:sz="0" w:space="0" w:color="auto"/>
      </w:divBdr>
      <w:divsChild>
        <w:div w:id="32779859">
          <w:marLeft w:val="0"/>
          <w:marRight w:val="0"/>
          <w:marTop w:val="0"/>
          <w:marBottom w:val="0"/>
          <w:divBdr>
            <w:top w:val="none" w:sz="0" w:space="0" w:color="auto"/>
            <w:left w:val="none" w:sz="0" w:space="0" w:color="auto"/>
            <w:bottom w:val="none" w:sz="0" w:space="0" w:color="auto"/>
            <w:right w:val="none" w:sz="0" w:space="0" w:color="auto"/>
          </w:divBdr>
        </w:div>
        <w:div w:id="1055398197">
          <w:marLeft w:val="0"/>
          <w:marRight w:val="0"/>
          <w:marTop w:val="0"/>
          <w:marBottom w:val="0"/>
          <w:divBdr>
            <w:top w:val="none" w:sz="0" w:space="0" w:color="auto"/>
            <w:left w:val="none" w:sz="0" w:space="0" w:color="auto"/>
            <w:bottom w:val="none" w:sz="0" w:space="0" w:color="auto"/>
            <w:right w:val="none" w:sz="0" w:space="0" w:color="auto"/>
          </w:divBdr>
        </w:div>
        <w:div w:id="1183786487">
          <w:marLeft w:val="0"/>
          <w:marRight w:val="0"/>
          <w:marTop w:val="0"/>
          <w:marBottom w:val="0"/>
          <w:divBdr>
            <w:top w:val="none" w:sz="0" w:space="0" w:color="auto"/>
            <w:left w:val="none" w:sz="0" w:space="0" w:color="auto"/>
            <w:bottom w:val="none" w:sz="0" w:space="0" w:color="auto"/>
            <w:right w:val="none" w:sz="0" w:space="0" w:color="auto"/>
          </w:divBdr>
        </w:div>
        <w:div w:id="1070426600">
          <w:marLeft w:val="0"/>
          <w:marRight w:val="0"/>
          <w:marTop w:val="0"/>
          <w:marBottom w:val="0"/>
          <w:divBdr>
            <w:top w:val="none" w:sz="0" w:space="0" w:color="auto"/>
            <w:left w:val="none" w:sz="0" w:space="0" w:color="auto"/>
            <w:bottom w:val="none" w:sz="0" w:space="0" w:color="auto"/>
            <w:right w:val="none" w:sz="0" w:space="0" w:color="auto"/>
          </w:divBdr>
        </w:div>
        <w:div w:id="598955543">
          <w:marLeft w:val="0"/>
          <w:marRight w:val="0"/>
          <w:marTop w:val="0"/>
          <w:marBottom w:val="0"/>
          <w:divBdr>
            <w:top w:val="none" w:sz="0" w:space="0" w:color="auto"/>
            <w:left w:val="none" w:sz="0" w:space="0" w:color="auto"/>
            <w:bottom w:val="none" w:sz="0" w:space="0" w:color="auto"/>
            <w:right w:val="none" w:sz="0" w:space="0" w:color="auto"/>
          </w:divBdr>
        </w:div>
        <w:div w:id="1016004830">
          <w:marLeft w:val="0"/>
          <w:marRight w:val="0"/>
          <w:marTop w:val="0"/>
          <w:marBottom w:val="0"/>
          <w:divBdr>
            <w:top w:val="none" w:sz="0" w:space="0" w:color="auto"/>
            <w:left w:val="none" w:sz="0" w:space="0" w:color="auto"/>
            <w:bottom w:val="none" w:sz="0" w:space="0" w:color="auto"/>
            <w:right w:val="none" w:sz="0" w:space="0" w:color="auto"/>
          </w:divBdr>
        </w:div>
        <w:div w:id="1142041088">
          <w:marLeft w:val="0"/>
          <w:marRight w:val="0"/>
          <w:marTop w:val="0"/>
          <w:marBottom w:val="0"/>
          <w:divBdr>
            <w:top w:val="none" w:sz="0" w:space="0" w:color="auto"/>
            <w:left w:val="none" w:sz="0" w:space="0" w:color="auto"/>
            <w:bottom w:val="none" w:sz="0" w:space="0" w:color="auto"/>
            <w:right w:val="none" w:sz="0" w:space="0" w:color="auto"/>
          </w:divBdr>
        </w:div>
        <w:div w:id="1567299305">
          <w:marLeft w:val="0"/>
          <w:marRight w:val="0"/>
          <w:marTop w:val="0"/>
          <w:marBottom w:val="0"/>
          <w:divBdr>
            <w:top w:val="none" w:sz="0" w:space="0" w:color="auto"/>
            <w:left w:val="none" w:sz="0" w:space="0" w:color="auto"/>
            <w:bottom w:val="none" w:sz="0" w:space="0" w:color="auto"/>
            <w:right w:val="none" w:sz="0" w:space="0" w:color="auto"/>
          </w:divBdr>
        </w:div>
        <w:div w:id="1932396326">
          <w:marLeft w:val="0"/>
          <w:marRight w:val="0"/>
          <w:marTop w:val="0"/>
          <w:marBottom w:val="0"/>
          <w:divBdr>
            <w:top w:val="none" w:sz="0" w:space="0" w:color="auto"/>
            <w:left w:val="none" w:sz="0" w:space="0" w:color="auto"/>
            <w:bottom w:val="none" w:sz="0" w:space="0" w:color="auto"/>
            <w:right w:val="none" w:sz="0" w:space="0" w:color="auto"/>
          </w:divBdr>
        </w:div>
        <w:div w:id="972098172">
          <w:marLeft w:val="0"/>
          <w:marRight w:val="0"/>
          <w:marTop w:val="0"/>
          <w:marBottom w:val="0"/>
          <w:divBdr>
            <w:top w:val="none" w:sz="0" w:space="0" w:color="auto"/>
            <w:left w:val="none" w:sz="0" w:space="0" w:color="auto"/>
            <w:bottom w:val="none" w:sz="0" w:space="0" w:color="auto"/>
            <w:right w:val="none" w:sz="0" w:space="0" w:color="auto"/>
          </w:divBdr>
        </w:div>
        <w:div w:id="1046292603">
          <w:marLeft w:val="0"/>
          <w:marRight w:val="0"/>
          <w:marTop w:val="0"/>
          <w:marBottom w:val="0"/>
          <w:divBdr>
            <w:top w:val="none" w:sz="0" w:space="0" w:color="auto"/>
            <w:left w:val="none" w:sz="0" w:space="0" w:color="auto"/>
            <w:bottom w:val="none" w:sz="0" w:space="0" w:color="auto"/>
            <w:right w:val="none" w:sz="0" w:space="0" w:color="auto"/>
          </w:divBdr>
        </w:div>
        <w:div w:id="604771095">
          <w:marLeft w:val="0"/>
          <w:marRight w:val="0"/>
          <w:marTop w:val="0"/>
          <w:marBottom w:val="0"/>
          <w:divBdr>
            <w:top w:val="none" w:sz="0" w:space="0" w:color="auto"/>
            <w:left w:val="none" w:sz="0" w:space="0" w:color="auto"/>
            <w:bottom w:val="none" w:sz="0" w:space="0" w:color="auto"/>
            <w:right w:val="none" w:sz="0" w:space="0" w:color="auto"/>
          </w:divBdr>
        </w:div>
        <w:div w:id="1733653648">
          <w:marLeft w:val="0"/>
          <w:marRight w:val="0"/>
          <w:marTop w:val="0"/>
          <w:marBottom w:val="0"/>
          <w:divBdr>
            <w:top w:val="none" w:sz="0" w:space="0" w:color="auto"/>
            <w:left w:val="none" w:sz="0" w:space="0" w:color="auto"/>
            <w:bottom w:val="none" w:sz="0" w:space="0" w:color="auto"/>
            <w:right w:val="none" w:sz="0" w:space="0" w:color="auto"/>
          </w:divBdr>
        </w:div>
        <w:div w:id="741027566">
          <w:marLeft w:val="0"/>
          <w:marRight w:val="0"/>
          <w:marTop w:val="0"/>
          <w:marBottom w:val="0"/>
          <w:divBdr>
            <w:top w:val="none" w:sz="0" w:space="0" w:color="auto"/>
            <w:left w:val="none" w:sz="0" w:space="0" w:color="auto"/>
            <w:bottom w:val="none" w:sz="0" w:space="0" w:color="auto"/>
            <w:right w:val="none" w:sz="0" w:space="0" w:color="auto"/>
          </w:divBdr>
        </w:div>
        <w:div w:id="2119443437">
          <w:marLeft w:val="0"/>
          <w:marRight w:val="0"/>
          <w:marTop w:val="0"/>
          <w:marBottom w:val="0"/>
          <w:divBdr>
            <w:top w:val="none" w:sz="0" w:space="0" w:color="auto"/>
            <w:left w:val="none" w:sz="0" w:space="0" w:color="auto"/>
            <w:bottom w:val="none" w:sz="0" w:space="0" w:color="auto"/>
            <w:right w:val="none" w:sz="0" w:space="0" w:color="auto"/>
          </w:divBdr>
        </w:div>
        <w:div w:id="2008508398">
          <w:marLeft w:val="0"/>
          <w:marRight w:val="0"/>
          <w:marTop w:val="0"/>
          <w:marBottom w:val="0"/>
          <w:divBdr>
            <w:top w:val="none" w:sz="0" w:space="0" w:color="auto"/>
            <w:left w:val="none" w:sz="0" w:space="0" w:color="auto"/>
            <w:bottom w:val="none" w:sz="0" w:space="0" w:color="auto"/>
            <w:right w:val="none" w:sz="0" w:space="0" w:color="auto"/>
          </w:divBdr>
        </w:div>
        <w:div w:id="1311904908">
          <w:marLeft w:val="0"/>
          <w:marRight w:val="0"/>
          <w:marTop w:val="0"/>
          <w:marBottom w:val="0"/>
          <w:divBdr>
            <w:top w:val="none" w:sz="0" w:space="0" w:color="auto"/>
            <w:left w:val="none" w:sz="0" w:space="0" w:color="auto"/>
            <w:bottom w:val="none" w:sz="0" w:space="0" w:color="auto"/>
            <w:right w:val="none" w:sz="0" w:space="0" w:color="auto"/>
          </w:divBdr>
        </w:div>
        <w:div w:id="1247690084">
          <w:marLeft w:val="0"/>
          <w:marRight w:val="0"/>
          <w:marTop w:val="0"/>
          <w:marBottom w:val="0"/>
          <w:divBdr>
            <w:top w:val="none" w:sz="0" w:space="0" w:color="auto"/>
            <w:left w:val="none" w:sz="0" w:space="0" w:color="auto"/>
            <w:bottom w:val="none" w:sz="0" w:space="0" w:color="auto"/>
            <w:right w:val="none" w:sz="0" w:space="0" w:color="auto"/>
          </w:divBdr>
        </w:div>
        <w:div w:id="887062118">
          <w:marLeft w:val="0"/>
          <w:marRight w:val="0"/>
          <w:marTop w:val="0"/>
          <w:marBottom w:val="0"/>
          <w:divBdr>
            <w:top w:val="none" w:sz="0" w:space="0" w:color="auto"/>
            <w:left w:val="none" w:sz="0" w:space="0" w:color="auto"/>
            <w:bottom w:val="none" w:sz="0" w:space="0" w:color="auto"/>
            <w:right w:val="none" w:sz="0" w:space="0" w:color="auto"/>
          </w:divBdr>
        </w:div>
        <w:div w:id="1015379721">
          <w:marLeft w:val="0"/>
          <w:marRight w:val="0"/>
          <w:marTop w:val="0"/>
          <w:marBottom w:val="0"/>
          <w:divBdr>
            <w:top w:val="none" w:sz="0" w:space="0" w:color="auto"/>
            <w:left w:val="none" w:sz="0" w:space="0" w:color="auto"/>
            <w:bottom w:val="none" w:sz="0" w:space="0" w:color="auto"/>
            <w:right w:val="none" w:sz="0" w:space="0" w:color="auto"/>
          </w:divBdr>
        </w:div>
        <w:div w:id="1828015914">
          <w:marLeft w:val="0"/>
          <w:marRight w:val="0"/>
          <w:marTop w:val="0"/>
          <w:marBottom w:val="0"/>
          <w:divBdr>
            <w:top w:val="none" w:sz="0" w:space="0" w:color="auto"/>
            <w:left w:val="none" w:sz="0" w:space="0" w:color="auto"/>
            <w:bottom w:val="none" w:sz="0" w:space="0" w:color="auto"/>
            <w:right w:val="none" w:sz="0" w:space="0" w:color="auto"/>
          </w:divBdr>
        </w:div>
        <w:div w:id="1391881111">
          <w:marLeft w:val="0"/>
          <w:marRight w:val="0"/>
          <w:marTop w:val="0"/>
          <w:marBottom w:val="0"/>
          <w:divBdr>
            <w:top w:val="none" w:sz="0" w:space="0" w:color="auto"/>
            <w:left w:val="none" w:sz="0" w:space="0" w:color="auto"/>
            <w:bottom w:val="none" w:sz="0" w:space="0" w:color="auto"/>
            <w:right w:val="none" w:sz="0" w:space="0" w:color="auto"/>
          </w:divBdr>
        </w:div>
        <w:div w:id="1452746410">
          <w:marLeft w:val="0"/>
          <w:marRight w:val="0"/>
          <w:marTop w:val="0"/>
          <w:marBottom w:val="0"/>
          <w:divBdr>
            <w:top w:val="none" w:sz="0" w:space="0" w:color="auto"/>
            <w:left w:val="none" w:sz="0" w:space="0" w:color="auto"/>
            <w:bottom w:val="none" w:sz="0" w:space="0" w:color="auto"/>
            <w:right w:val="none" w:sz="0" w:space="0" w:color="auto"/>
          </w:divBdr>
        </w:div>
        <w:div w:id="1838420049">
          <w:marLeft w:val="0"/>
          <w:marRight w:val="0"/>
          <w:marTop w:val="0"/>
          <w:marBottom w:val="0"/>
          <w:divBdr>
            <w:top w:val="none" w:sz="0" w:space="0" w:color="auto"/>
            <w:left w:val="none" w:sz="0" w:space="0" w:color="auto"/>
            <w:bottom w:val="none" w:sz="0" w:space="0" w:color="auto"/>
            <w:right w:val="none" w:sz="0" w:space="0" w:color="auto"/>
          </w:divBdr>
        </w:div>
        <w:div w:id="892543756">
          <w:marLeft w:val="0"/>
          <w:marRight w:val="0"/>
          <w:marTop w:val="0"/>
          <w:marBottom w:val="0"/>
          <w:divBdr>
            <w:top w:val="none" w:sz="0" w:space="0" w:color="auto"/>
            <w:left w:val="none" w:sz="0" w:space="0" w:color="auto"/>
            <w:bottom w:val="none" w:sz="0" w:space="0" w:color="auto"/>
            <w:right w:val="none" w:sz="0" w:space="0" w:color="auto"/>
          </w:divBdr>
        </w:div>
        <w:div w:id="95180041">
          <w:marLeft w:val="0"/>
          <w:marRight w:val="0"/>
          <w:marTop w:val="0"/>
          <w:marBottom w:val="0"/>
          <w:divBdr>
            <w:top w:val="none" w:sz="0" w:space="0" w:color="auto"/>
            <w:left w:val="none" w:sz="0" w:space="0" w:color="auto"/>
            <w:bottom w:val="none" w:sz="0" w:space="0" w:color="auto"/>
            <w:right w:val="none" w:sz="0" w:space="0" w:color="auto"/>
          </w:divBdr>
        </w:div>
        <w:div w:id="1626350254">
          <w:marLeft w:val="0"/>
          <w:marRight w:val="0"/>
          <w:marTop w:val="0"/>
          <w:marBottom w:val="0"/>
          <w:divBdr>
            <w:top w:val="none" w:sz="0" w:space="0" w:color="auto"/>
            <w:left w:val="none" w:sz="0" w:space="0" w:color="auto"/>
            <w:bottom w:val="none" w:sz="0" w:space="0" w:color="auto"/>
            <w:right w:val="none" w:sz="0" w:space="0" w:color="auto"/>
          </w:divBdr>
        </w:div>
        <w:div w:id="2119710949">
          <w:marLeft w:val="0"/>
          <w:marRight w:val="0"/>
          <w:marTop w:val="0"/>
          <w:marBottom w:val="0"/>
          <w:divBdr>
            <w:top w:val="none" w:sz="0" w:space="0" w:color="auto"/>
            <w:left w:val="none" w:sz="0" w:space="0" w:color="auto"/>
            <w:bottom w:val="none" w:sz="0" w:space="0" w:color="auto"/>
            <w:right w:val="none" w:sz="0" w:space="0" w:color="auto"/>
          </w:divBdr>
        </w:div>
        <w:div w:id="1188250888">
          <w:marLeft w:val="0"/>
          <w:marRight w:val="0"/>
          <w:marTop w:val="0"/>
          <w:marBottom w:val="0"/>
          <w:divBdr>
            <w:top w:val="none" w:sz="0" w:space="0" w:color="auto"/>
            <w:left w:val="none" w:sz="0" w:space="0" w:color="auto"/>
            <w:bottom w:val="none" w:sz="0" w:space="0" w:color="auto"/>
            <w:right w:val="none" w:sz="0" w:space="0" w:color="auto"/>
          </w:divBdr>
        </w:div>
        <w:div w:id="64423710">
          <w:marLeft w:val="0"/>
          <w:marRight w:val="0"/>
          <w:marTop w:val="0"/>
          <w:marBottom w:val="0"/>
          <w:divBdr>
            <w:top w:val="none" w:sz="0" w:space="0" w:color="auto"/>
            <w:left w:val="none" w:sz="0" w:space="0" w:color="auto"/>
            <w:bottom w:val="none" w:sz="0" w:space="0" w:color="auto"/>
            <w:right w:val="none" w:sz="0" w:space="0" w:color="auto"/>
          </w:divBdr>
        </w:div>
        <w:div w:id="446586059">
          <w:marLeft w:val="0"/>
          <w:marRight w:val="0"/>
          <w:marTop w:val="0"/>
          <w:marBottom w:val="0"/>
          <w:divBdr>
            <w:top w:val="none" w:sz="0" w:space="0" w:color="auto"/>
            <w:left w:val="none" w:sz="0" w:space="0" w:color="auto"/>
            <w:bottom w:val="none" w:sz="0" w:space="0" w:color="auto"/>
            <w:right w:val="none" w:sz="0" w:space="0" w:color="auto"/>
          </w:divBdr>
        </w:div>
        <w:div w:id="1807581069">
          <w:marLeft w:val="0"/>
          <w:marRight w:val="0"/>
          <w:marTop w:val="0"/>
          <w:marBottom w:val="0"/>
          <w:divBdr>
            <w:top w:val="none" w:sz="0" w:space="0" w:color="auto"/>
            <w:left w:val="none" w:sz="0" w:space="0" w:color="auto"/>
            <w:bottom w:val="none" w:sz="0" w:space="0" w:color="auto"/>
            <w:right w:val="none" w:sz="0" w:space="0" w:color="auto"/>
          </w:divBdr>
        </w:div>
        <w:div w:id="1986162845">
          <w:marLeft w:val="0"/>
          <w:marRight w:val="0"/>
          <w:marTop w:val="0"/>
          <w:marBottom w:val="0"/>
          <w:divBdr>
            <w:top w:val="none" w:sz="0" w:space="0" w:color="auto"/>
            <w:left w:val="none" w:sz="0" w:space="0" w:color="auto"/>
            <w:bottom w:val="none" w:sz="0" w:space="0" w:color="auto"/>
            <w:right w:val="none" w:sz="0" w:space="0" w:color="auto"/>
          </w:divBdr>
        </w:div>
        <w:div w:id="936451742">
          <w:marLeft w:val="0"/>
          <w:marRight w:val="0"/>
          <w:marTop w:val="0"/>
          <w:marBottom w:val="0"/>
          <w:divBdr>
            <w:top w:val="none" w:sz="0" w:space="0" w:color="auto"/>
            <w:left w:val="none" w:sz="0" w:space="0" w:color="auto"/>
            <w:bottom w:val="none" w:sz="0" w:space="0" w:color="auto"/>
            <w:right w:val="none" w:sz="0" w:space="0" w:color="auto"/>
          </w:divBdr>
        </w:div>
        <w:div w:id="816803652">
          <w:marLeft w:val="0"/>
          <w:marRight w:val="0"/>
          <w:marTop w:val="0"/>
          <w:marBottom w:val="0"/>
          <w:divBdr>
            <w:top w:val="none" w:sz="0" w:space="0" w:color="auto"/>
            <w:left w:val="none" w:sz="0" w:space="0" w:color="auto"/>
            <w:bottom w:val="none" w:sz="0" w:space="0" w:color="auto"/>
            <w:right w:val="none" w:sz="0" w:space="0" w:color="auto"/>
          </w:divBdr>
        </w:div>
        <w:div w:id="840005942">
          <w:marLeft w:val="0"/>
          <w:marRight w:val="0"/>
          <w:marTop w:val="0"/>
          <w:marBottom w:val="0"/>
          <w:divBdr>
            <w:top w:val="none" w:sz="0" w:space="0" w:color="auto"/>
            <w:left w:val="none" w:sz="0" w:space="0" w:color="auto"/>
            <w:bottom w:val="none" w:sz="0" w:space="0" w:color="auto"/>
            <w:right w:val="none" w:sz="0" w:space="0" w:color="auto"/>
          </w:divBdr>
        </w:div>
        <w:div w:id="41368739">
          <w:marLeft w:val="0"/>
          <w:marRight w:val="0"/>
          <w:marTop w:val="0"/>
          <w:marBottom w:val="0"/>
          <w:divBdr>
            <w:top w:val="none" w:sz="0" w:space="0" w:color="auto"/>
            <w:left w:val="none" w:sz="0" w:space="0" w:color="auto"/>
            <w:bottom w:val="none" w:sz="0" w:space="0" w:color="auto"/>
            <w:right w:val="none" w:sz="0" w:space="0" w:color="auto"/>
          </w:divBdr>
        </w:div>
        <w:div w:id="1712532743">
          <w:marLeft w:val="0"/>
          <w:marRight w:val="0"/>
          <w:marTop w:val="0"/>
          <w:marBottom w:val="0"/>
          <w:divBdr>
            <w:top w:val="none" w:sz="0" w:space="0" w:color="auto"/>
            <w:left w:val="none" w:sz="0" w:space="0" w:color="auto"/>
            <w:bottom w:val="none" w:sz="0" w:space="0" w:color="auto"/>
            <w:right w:val="none" w:sz="0" w:space="0" w:color="auto"/>
          </w:divBdr>
        </w:div>
        <w:div w:id="1337460386">
          <w:marLeft w:val="0"/>
          <w:marRight w:val="0"/>
          <w:marTop w:val="0"/>
          <w:marBottom w:val="0"/>
          <w:divBdr>
            <w:top w:val="none" w:sz="0" w:space="0" w:color="auto"/>
            <w:left w:val="none" w:sz="0" w:space="0" w:color="auto"/>
            <w:bottom w:val="none" w:sz="0" w:space="0" w:color="auto"/>
            <w:right w:val="none" w:sz="0" w:space="0" w:color="auto"/>
          </w:divBdr>
        </w:div>
        <w:div w:id="48113838">
          <w:marLeft w:val="0"/>
          <w:marRight w:val="0"/>
          <w:marTop w:val="0"/>
          <w:marBottom w:val="0"/>
          <w:divBdr>
            <w:top w:val="none" w:sz="0" w:space="0" w:color="auto"/>
            <w:left w:val="none" w:sz="0" w:space="0" w:color="auto"/>
            <w:bottom w:val="none" w:sz="0" w:space="0" w:color="auto"/>
            <w:right w:val="none" w:sz="0" w:space="0" w:color="auto"/>
          </w:divBdr>
        </w:div>
        <w:div w:id="1113134695">
          <w:marLeft w:val="0"/>
          <w:marRight w:val="0"/>
          <w:marTop w:val="0"/>
          <w:marBottom w:val="0"/>
          <w:divBdr>
            <w:top w:val="none" w:sz="0" w:space="0" w:color="auto"/>
            <w:left w:val="none" w:sz="0" w:space="0" w:color="auto"/>
            <w:bottom w:val="none" w:sz="0" w:space="0" w:color="auto"/>
            <w:right w:val="none" w:sz="0" w:space="0" w:color="auto"/>
          </w:divBdr>
        </w:div>
        <w:div w:id="1229002523">
          <w:marLeft w:val="0"/>
          <w:marRight w:val="0"/>
          <w:marTop w:val="0"/>
          <w:marBottom w:val="0"/>
          <w:divBdr>
            <w:top w:val="none" w:sz="0" w:space="0" w:color="auto"/>
            <w:left w:val="none" w:sz="0" w:space="0" w:color="auto"/>
            <w:bottom w:val="none" w:sz="0" w:space="0" w:color="auto"/>
            <w:right w:val="none" w:sz="0" w:space="0" w:color="auto"/>
          </w:divBdr>
        </w:div>
        <w:div w:id="2049261171">
          <w:marLeft w:val="0"/>
          <w:marRight w:val="0"/>
          <w:marTop w:val="0"/>
          <w:marBottom w:val="0"/>
          <w:divBdr>
            <w:top w:val="none" w:sz="0" w:space="0" w:color="auto"/>
            <w:left w:val="none" w:sz="0" w:space="0" w:color="auto"/>
            <w:bottom w:val="none" w:sz="0" w:space="0" w:color="auto"/>
            <w:right w:val="none" w:sz="0" w:space="0" w:color="auto"/>
          </w:divBdr>
        </w:div>
        <w:div w:id="1593509418">
          <w:marLeft w:val="0"/>
          <w:marRight w:val="0"/>
          <w:marTop w:val="0"/>
          <w:marBottom w:val="0"/>
          <w:divBdr>
            <w:top w:val="none" w:sz="0" w:space="0" w:color="auto"/>
            <w:left w:val="none" w:sz="0" w:space="0" w:color="auto"/>
            <w:bottom w:val="none" w:sz="0" w:space="0" w:color="auto"/>
            <w:right w:val="none" w:sz="0" w:space="0" w:color="auto"/>
          </w:divBdr>
        </w:div>
        <w:div w:id="2085487001">
          <w:marLeft w:val="0"/>
          <w:marRight w:val="0"/>
          <w:marTop w:val="0"/>
          <w:marBottom w:val="0"/>
          <w:divBdr>
            <w:top w:val="none" w:sz="0" w:space="0" w:color="auto"/>
            <w:left w:val="none" w:sz="0" w:space="0" w:color="auto"/>
            <w:bottom w:val="none" w:sz="0" w:space="0" w:color="auto"/>
            <w:right w:val="none" w:sz="0" w:space="0" w:color="auto"/>
          </w:divBdr>
        </w:div>
        <w:div w:id="1065032666">
          <w:marLeft w:val="0"/>
          <w:marRight w:val="0"/>
          <w:marTop w:val="0"/>
          <w:marBottom w:val="0"/>
          <w:divBdr>
            <w:top w:val="none" w:sz="0" w:space="0" w:color="auto"/>
            <w:left w:val="none" w:sz="0" w:space="0" w:color="auto"/>
            <w:bottom w:val="none" w:sz="0" w:space="0" w:color="auto"/>
            <w:right w:val="none" w:sz="0" w:space="0" w:color="auto"/>
          </w:divBdr>
        </w:div>
        <w:div w:id="440415101">
          <w:marLeft w:val="0"/>
          <w:marRight w:val="0"/>
          <w:marTop w:val="0"/>
          <w:marBottom w:val="0"/>
          <w:divBdr>
            <w:top w:val="none" w:sz="0" w:space="0" w:color="auto"/>
            <w:left w:val="none" w:sz="0" w:space="0" w:color="auto"/>
            <w:bottom w:val="none" w:sz="0" w:space="0" w:color="auto"/>
            <w:right w:val="none" w:sz="0" w:space="0" w:color="auto"/>
          </w:divBdr>
        </w:div>
        <w:div w:id="66390583">
          <w:marLeft w:val="0"/>
          <w:marRight w:val="0"/>
          <w:marTop w:val="0"/>
          <w:marBottom w:val="0"/>
          <w:divBdr>
            <w:top w:val="none" w:sz="0" w:space="0" w:color="auto"/>
            <w:left w:val="none" w:sz="0" w:space="0" w:color="auto"/>
            <w:bottom w:val="none" w:sz="0" w:space="0" w:color="auto"/>
            <w:right w:val="none" w:sz="0" w:space="0" w:color="auto"/>
          </w:divBdr>
        </w:div>
        <w:div w:id="630747880">
          <w:marLeft w:val="0"/>
          <w:marRight w:val="0"/>
          <w:marTop w:val="0"/>
          <w:marBottom w:val="0"/>
          <w:divBdr>
            <w:top w:val="none" w:sz="0" w:space="0" w:color="auto"/>
            <w:left w:val="none" w:sz="0" w:space="0" w:color="auto"/>
            <w:bottom w:val="none" w:sz="0" w:space="0" w:color="auto"/>
            <w:right w:val="none" w:sz="0" w:space="0" w:color="auto"/>
          </w:divBdr>
        </w:div>
        <w:div w:id="1501964407">
          <w:marLeft w:val="0"/>
          <w:marRight w:val="0"/>
          <w:marTop w:val="0"/>
          <w:marBottom w:val="0"/>
          <w:divBdr>
            <w:top w:val="none" w:sz="0" w:space="0" w:color="auto"/>
            <w:left w:val="none" w:sz="0" w:space="0" w:color="auto"/>
            <w:bottom w:val="none" w:sz="0" w:space="0" w:color="auto"/>
            <w:right w:val="none" w:sz="0" w:space="0" w:color="auto"/>
          </w:divBdr>
        </w:div>
      </w:divsChild>
    </w:div>
    <w:div w:id="1688797529">
      <w:bodyDiv w:val="1"/>
      <w:marLeft w:val="0"/>
      <w:marRight w:val="0"/>
      <w:marTop w:val="0"/>
      <w:marBottom w:val="0"/>
      <w:divBdr>
        <w:top w:val="none" w:sz="0" w:space="0" w:color="auto"/>
        <w:left w:val="none" w:sz="0" w:space="0" w:color="auto"/>
        <w:bottom w:val="none" w:sz="0" w:space="0" w:color="auto"/>
        <w:right w:val="none" w:sz="0" w:space="0" w:color="auto"/>
      </w:divBdr>
    </w:div>
    <w:div w:id="17407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40411EBA506624D98E52701A93B098E" ma:contentTypeVersion="4" ma:contentTypeDescription="Luo uusi asiakirja." ma:contentTypeScope="" ma:versionID="59f7a4caf4f66b18ad86a852100a3a62">
  <xsd:schema xmlns:xsd="http://www.w3.org/2001/XMLSchema" xmlns:xs="http://www.w3.org/2001/XMLSchema" xmlns:p="http://schemas.microsoft.com/office/2006/metadata/properties" xmlns:ns2="c77a83e5-d6b6-4175-93bf-3e76affa6b04" targetNamespace="http://schemas.microsoft.com/office/2006/metadata/properties" ma:root="true" ma:fieldsID="4d7b40947c6e10ad9567941207d2fc63" ns2:_="">
    <xsd:import namespace="c77a83e5-d6b6-4175-93bf-3e76affa6b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83e5-d6b6-4175-93bf-3e76affa6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374F2-847D-4565-A592-DA40A58779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D19F-D58F-40EC-88D2-C07AD38A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83e5-d6b6-4175-93bf-3e76affa6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38048-CC72-46A7-B643-8541F4476A52}">
  <ds:schemaRefs>
    <ds:schemaRef ds:uri="http://schemas.openxmlformats.org/officeDocument/2006/bibliography"/>
  </ds:schemaRefs>
</ds:datastoreItem>
</file>

<file path=customXml/itemProps4.xml><?xml version="1.0" encoding="utf-8"?>
<ds:datastoreItem xmlns:ds="http://schemas.openxmlformats.org/officeDocument/2006/customXml" ds:itemID="{A931C581-9006-49B3-A6E6-927B230B9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417</Words>
  <Characters>3378</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Koulutuksen sisältö Certi_03 Vesinäytteenotto ja mittaus matriisikohtainen näytteenotto</vt:lpstr>
    </vt:vector>
  </TitlesOfParts>
  <Company>Ympäristöhallinto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Koulutuksen sisältö Certi_03 Vesinäytteenotto ja mittaus matriisikohtainen näytteenotto</dc:title>
  <dc:creator>sari.mitikka@syke.fi;jouni.lehtoranta@syke.fi;katarina.bjorklof@syke.fi</dc:creator>
  <cp:lastModifiedBy>Björklöf Katarina</cp:lastModifiedBy>
  <cp:revision>7</cp:revision>
  <dcterms:created xsi:type="dcterms:W3CDTF">2026-07-07T04:49:00Z</dcterms:created>
  <dcterms:modified xsi:type="dcterms:W3CDTF">2026-07-07T07:32:00Z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0x010100140411EBA506624D98E52701A93B098E</vt:lpwstr>
  </property>
</Properties>
</file>